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98" w:rsidRPr="00764598" w:rsidRDefault="00764598" w:rsidP="00764598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98" w:rsidRPr="00764598" w:rsidRDefault="00764598" w:rsidP="00764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98">
        <w:rPr>
          <w:rFonts w:ascii="Times New Roman" w:hAnsi="Times New Roman" w:cs="Times New Roman"/>
          <w:b/>
          <w:sz w:val="28"/>
          <w:szCs w:val="28"/>
        </w:rPr>
        <w:t>СОВЕТ ТЫМСКОГО  СЕЛЬСКОГО ПОСЕЛЕНИЯ</w:t>
      </w:r>
    </w:p>
    <w:p w:rsidR="00764598" w:rsidRPr="00764598" w:rsidRDefault="00764598" w:rsidP="00764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98" w:rsidRPr="00764598" w:rsidRDefault="00764598" w:rsidP="00764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13.03.2013</w:t>
      </w:r>
      <w:r w:rsidRPr="0076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5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64598"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 w:rsidRPr="007645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Default="00764598" w:rsidP="0076459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598">
        <w:rPr>
          <w:rFonts w:ascii="Times New Roman" w:hAnsi="Times New Roman" w:cs="Times New Roman"/>
          <w:b/>
          <w:sz w:val="28"/>
          <w:szCs w:val="28"/>
        </w:rPr>
        <w:t>Об утверждении Положения «</w:t>
      </w:r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проведения </w:t>
      </w:r>
      <w:proofErr w:type="spellStart"/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</w:t>
      </w:r>
      <w:proofErr w:type="gramStart"/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правовых </w:t>
      </w:r>
    </w:p>
    <w:p w:rsidR="00764598" w:rsidRDefault="00764598" w:rsidP="0076459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актов (проектов нормативных правовых актов) </w:t>
      </w:r>
      <w:r w:rsidRPr="0076459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4598">
        <w:rPr>
          <w:rFonts w:ascii="Times New Roman" w:eastAsia="Times New Roman" w:hAnsi="Times New Roman" w:cs="Times New Roman"/>
          <w:b/>
          <w:sz w:val="28"/>
          <w:szCs w:val="28"/>
        </w:rPr>
        <w:t>Тымского сельского поселения</w:t>
      </w:r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598">
        <w:rPr>
          <w:rFonts w:ascii="Times New Roman" w:hAnsi="Times New Roman" w:cs="Times New Roman"/>
          <w:sz w:val="28"/>
          <w:szCs w:val="28"/>
        </w:rPr>
        <w:t xml:space="preserve">    </w:t>
      </w:r>
      <w:r w:rsidRPr="0076459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соответствии с Федеральным </w:t>
      </w:r>
      <w:r w:rsidRPr="00764598">
        <w:rPr>
          <w:rFonts w:ascii="Times New Roman" w:eastAsia="Times New Roman" w:hAnsi="Times New Roman" w:cs="Times New Roman"/>
          <w:sz w:val="28"/>
          <w:szCs w:val="28"/>
        </w:rPr>
        <w:t xml:space="preserve">законом от 25.12.2008 г. № 273-ФЗ «О противодействии коррупции», Федеральным законом от 17.07.2009 № 172-ФЗ «Об </w:t>
      </w:r>
      <w:proofErr w:type="spellStart"/>
      <w:r w:rsidRPr="0076459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764598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4598">
        <w:rPr>
          <w:rFonts w:ascii="Times New Roman" w:hAnsi="Times New Roman" w:cs="Times New Roman"/>
          <w:b/>
          <w:sz w:val="28"/>
          <w:szCs w:val="28"/>
        </w:rPr>
        <w:t>Совет сельского поселения РЕШИЛ: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764598">
        <w:rPr>
          <w:rFonts w:ascii="Times New Roman" w:hAnsi="Times New Roman" w:cs="Times New Roman"/>
          <w:sz w:val="28"/>
          <w:szCs w:val="28"/>
        </w:rPr>
        <w:t>Утвердить Положение  «</w:t>
      </w:r>
      <w:r w:rsidRPr="0076459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proofErr w:type="spellStart"/>
      <w:r w:rsidRPr="00764598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76459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экспертизы нормативных правовых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4598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актов (проектов нормативных правовых актов) </w:t>
      </w:r>
      <w:r w:rsidRPr="00764598">
        <w:rPr>
          <w:rFonts w:ascii="Times New Roman" w:eastAsia="Times New Roman" w:hAnsi="Times New Roman" w:cs="Times New Roman"/>
          <w:sz w:val="28"/>
          <w:szCs w:val="28"/>
        </w:rPr>
        <w:t>Совета Тымского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764598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обнародования  муниципальных правовых актов в </w:t>
      </w:r>
      <w:proofErr w:type="spellStart"/>
      <w:r w:rsidRPr="00764598">
        <w:rPr>
          <w:rFonts w:ascii="Times New Roman" w:hAnsi="Times New Roman" w:cs="Times New Roman"/>
          <w:sz w:val="28"/>
          <w:szCs w:val="28"/>
        </w:rPr>
        <w:t>Тымском</w:t>
      </w:r>
      <w:proofErr w:type="spellEnd"/>
      <w:r w:rsidRPr="0076459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598">
        <w:rPr>
          <w:rFonts w:ascii="Times New Roman" w:hAnsi="Times New Roman" w:cs="Times New Roman"/>
          <w:sz w:val="28"/>
          <w:szCs w:val="28"/>
        </w:rPr>
        <w:t xml:space="preserve">Председатель Совета поселения, 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598">
        <w:rPr>
          <w:rFonts w:ascii="Times New Roman" w:hAnsi="Times New Roman" w:cs="Times New Roman"/>
          <w:sz w:val="28"/>
          <w:szCs w:val="28"/>
        </w:rPr>
        <w:t xml:space="preserve">Глава Тымского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64598">
        <w:rPr>
          <w:rFonts w:ascii="Times New Roman" w:hAnsi="Times New Roman" w:cs="Times New Roman"/>
          <w:sz w:val="28"/>
          <w:szCs w:val="28"/>
        </w:rPr>
        <w:t>К.Ф. Важенин</w:t>
      </w:r>
    </w:p>
    <w:p w:rsidR="00764598" w:rsidRPr="00764598" w:rsidRDefault="00764598" w:rsidP="007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598" w:rsidRDefault="00764598" w:rsidP="00764598">
      <w:pPr>
        <w:rPr>
          <w:sz w:val="28"/>
          <w:szCs w:val="28"/>
        </w:rPr>
      </w:pPr>
    </w:p>
    <w:p w:rsidR="00764598" w:rsidRDefault="00764598" w:rsidP="00764598"/>
    <w:p w:rsidR="00764598" w:rsidRDefault="00764598" w:rsidP="00764598">
      <w:pPr>
        <w:shd w:val="clear" w:color="auto" w:fill="FFFFFF"/>
        <w:spacing w:after="0" w:line="278" w:lineRule="exact"/>
        <w:ind w:right="19"/>
      </w:pPr>
    </w:p>
    <w:p w:rsidR="00764598" w:rsidRDefault="00764598" w:rsidP="00764598">
      <w:pPr>
        <w:shd w:val="clear" w:color="auto" w:fill="FFFFFF"/>
        <w:spacing w:after="0" w:line="278" w:lineRule="exact"/>
        <w:ind w:right="19"/>
      </w:pPr>
    </w:p>
    <w:p w:rsidR="00764598" w:rsidRDefault="00764598" w:rsidP="00764598">
      <w:pPr>
        <w:shd w:val="clear" w:color="auto" w:fill="FFFFFF"/>
        <w:spacing w:after="0" w:line="278" w:lineRule="exact"/>
        <w:ind w:right="1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4598" w:rsidRDefault="00764598" w:rsidP="00764598">
      <w:pPr>
        <w:shd w:val="clear" w:color="auto" w:fill="FFFFFF"/>
        <w:spacing w:after="0" w:line="278" w:lineRule="exact"/>
        <w:ind w:right="1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4598" w:rsidRDefault="0076459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14BA5" w:rsidRPr="00970099" w:rsidRDefault="0076459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Приложение к Решению</w:t>
      </w:r>
      <w:r w:rsidR="00014BA5"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014BA5" w:rsidRPr="00970099" w:rsidRDefault="0076459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Совета Тымского</w:t>
      </w:r>
      <w:r w:rsidR="00014BA5"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сельского поселения</w:t>
      </w:r>
    </w:p>
    <w:p w:rsidR="00014BA5" w:rsidRPr="00970099" w:rsidRDefault="0076459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от  13.03.2013 </w:t>
      </w:r>
      <w:r w:rsidR="00014BA5"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№ </w:t>
      </w:r>
      <w:r w:rsidRPr="009700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17</w:t>
      </w:r>
    </w:p>
    <w:p w:rsidR="00764598" w:rsidRDefault="00764598" w:rsidP="00970099">
      <w:pPr>
        <w:shd w:val="clear" w:color="auto" w:fill="FFFFFF"/>
        <w:spacing w:after="0" w:line="278" w:lineRule="exact"/>
        <w:ind w:righ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98" w:rsidRDefault="0076459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BA5" w:rsidRPr="00764598" w:rsidRDefault="00764598" w:rsidP="0076459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645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проведения </w:t>
      </w:r>
      <w:proofErr w:type="spellStart"/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нормативных правовых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актов (проектов нормативных правовых актов) </w:t>
      </w:r>
      <w:r w:rsidRPr="00764598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598">
        <w:rPr>
          <w:rFonts w:ascii="Times New Roman" w:eastAsia="Times New Roman" w:hAnsi="Times New Roman" w:cs="Times New Roman"/>
          <w:b/>
          <w:sz w:val="28"/>
          <w:szCs w:val="28"/>
        </w:rPr>
        <w:t>Тымского сельского поселения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before="269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Настоящим Положением устанавливается порядок проведения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(далее - нормативных правовых актов) и проектов муниципальных нормативных правовых актов (далее - проектов нормативных правовых актов) Совета </w:t>
      </w:r>
      <w:r w:rsidR="00764598">
        <w:rPr>
          <w:rFonts w:ascii="Times New Roman" w:eastAsia="Times New Roman" w:hAnsi="Times New Roman" w:cs="Times New Roman"/>
          <w:sz w:val="24"/>
          <w:szCs w:val="24"/>
        </w:rPr>
        <w:t>Тымского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 (далее – Совет депутатов)) на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коррупциогенность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экспертиза) и порядок составления и направления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заключений о </w:t>
      </w:r>
      <w:proofErr w:type="spellStart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нормативных правовых актов и проектов нормативных правовых актов</w:t>
      </w:r>
      <w:r w:rsidR="00724552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proofErr w:type="gramEnd"/>
    </w:p>
    <w:p w:rsidR="00014BA5" w:rsidRPr="001A0359" w:rsidRDefault="00014BA5" w:rsidP="00014BA5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экспертиза проводится в соответствии с Федеральным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законом от 25.12.2008 г. № 273-ФЗ «О противодействии коррупции», Федеральным законом от 17.07.2009 № 172-ФЗ «Об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</w:t>
      </w:r>
      <w:proofErr w:type="spellStart"/>
      <w:proofErr w:type="gramStart"/>
      <w:r w:rsidRPr="001A0359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proofErr w:type="spellEnd"/>
      <w:proofErr w:type="gram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и проектов нормативных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актов», иными правовыми актами Российской Федерации и Томской области, а также настоящим Положением.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направлена на выявление нормативных положений, способствующих возникновению коррупционных отношен</w:t>
      </w:r>
      <w:r w:rsidR="00724552">
        <w:rPr>
          <w:rFonts w:ascii="Times New Roman" w:eastAsia="Times New Roman" w:hAnsi="Times New Roman" w:cs="Times New Roman"/>
          <w:sz w:val="24"/>
          <w:szCs w:val="24"/>
        </w:rPr>
        <w:t>ий в деятельности Совета Тымского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, а также на устранение из нормативных правовых актов факторов, повышающих вероятность коррупционных действий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проводится на основе следующих принципов: </w:t>
      </w:r>
    </w:p>
    <w:p w:rsidR="00014BA5" w:rsidRPr="001A0359" w:rsidRDefault="00724552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- </w:t>
      </w:r>
      <w:r w:rsidR="00014BA5" w:rsidRPr="001A03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приоритета прав и свобод человека и гражданина в деятельности органов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государственной власти и органов местного самоуправления;</w:t>
      </w:r>
    </w:p>
    <w:p w:rsidR="00014BA5" w:rsidRPr="001A0359" w:rsidRDefault="00724552" w:rsidP="00014BA5">
      <w:pPr>
        <w:shd w:val="clear" w:color="auto" w:fill="FFFFFF"/>
        <w:tabs>
          <w:tab w:val="left" w:pos="709"/>
        </w:tabs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014BA5"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обязательности проведения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антикоррупционной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экспертизы в отношении проектов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актов, затрагивающих права, свободы и обязанности человека и гражданина;</w:t>
      </w:r>
    </w:p>
    <w:p w:rsidR="00014BA5" w:rsidRPr="001A0359" w:rsidRDefault="00724552" w:rsidP="00014BA5">
      <w:pPr>
        <w:shd w:val="clear" w:color="auto" w:fill="FFFFFF"/>
        <w:tabs>
          <w:tab w:val="left" w:pos="709"/>
        </w:tabs>
        <w:spacing w:after="0" w:line="278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014BA5"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соблюдения баланса защиты прав и свобод граждан и эффективности деятельности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органов публичной власти;</w:t>
      </w:r>
    </w:p>
    <w:p w:rsidR="00014BA5" w:rsidRPr="001A0359" w:rsidRDefault="00724552" w:rsidP="00014BA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объективности,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и законности экспертных заключений;</w:t>
      </w:r>
    </w:p>
    <w:p w:rsidR="00014BA5" w:rsidRPr="001A0359" w:rsidRDefault="00724552" w:rsidP="00014BA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гласности и учета общественного мнения при проведении экспертизы.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830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экспертиза проектов нормативных правовых актов проводится в срок до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трех рабочих дней со дня поступления проекта правового акта уполномоченному лицу на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экспертизу. Указанный</w:t>
      </w:r>
      <w:r w:rsidR="00724552">
        <w:rPr>
          <w:rFonts w:ascii="Times New Roman" w:eastAsia="Times New Roman" w:hAnsi="Times New Roman" w:cs="Times New Roman"/>
          <w:sz w:val="24"/>
          <w:szCs w:val="24"/>
        </w:rPr>
        <w:t xml:space="preserve"> срок может быть продлен Председателем Совета Тымского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, но не более чем на 3 рабочих дня, по согласованию с органом или должностным лицом, направившим проект правового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акта на экспертизу.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экспертиза действующих нормативных правовых актов проводится в срок до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15 дней со дня поступления уполномоченному лицу правового акта на экспертизу.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BA5" w:rsidRPr="001A0359" w:rsidRDefault="00014BA5" w:rsidP="00014BA5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ПРОВЕДЕНИЕ ЭКСПЕРТИЗЫ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НОРМАТИВНЫХ ПРАВОВЫХ АКТОВ НА КОРРУПЦИОГЕННОСТЬ</w:t>
      </w:r>
    </w:p>
    <w:p w:rsidR="00014BA5" w:rsidRPr="001A0359" w:rsidRDefault="00014BA5" w:rsidP="00014BA5">
      <w:pPr>
        <w:shd w:val="clear" w:color="auto" w:fill="FFFFFF"/>
        <w:tabs>
          <w:tab w:val="left" w:pos="709"/>
        </w:tabs>
        <w:spacing w:before="278" w:after="0" w:line="278" w:lineRule="exact"/>
        <w:ind w:firstLine="45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Под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экспертизой понимается деятельность специалистов,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направленная на выявление в тексте правового акта, проекта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факторов, оценку степени  их 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и выработку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рекомендаций по их ликвидации или нейтрализации вызываемых ими коррупционных </w:t>
      </w:r>
      <w:r w:rsidRPr="001A0359">
        <w:rPr>
          <w:rFonts w:ascii="Times New Roman" w:eastAsia="Times New Roman" w:hAnsi="Times New Roman" w:cs="Times New Roman"/>
          <w:spacing w:val="-2"/>
          <w:sz w:val="24"/>
          <w:szCs w:val="24"/>
        </w:rPr>
        <w:t>рисков.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902"/>
          <w:tab w:val="left" w:leader="underscore" w:pos="8885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экспертизу нормативных правовых актов, проектов нормативных правовых актов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проводят уполномоченные лица</w:t>
      </w:r>
      <w:r w:rsidR="00724552">
        <w:rPr>
          <w:rFonts w:ascii="Times New Roman" w:eastAsia="Times New Roman" w:hAnsi="Times New Roman" w:cs="Times New Roman"/>
          <w:sz w:val="24"/>
          <w:szCs w:val="24"/>
        </w:rPr>
        <w:t>, назначенные Главой поселения.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1070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экспертиза проводится в отношении проектов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муниципальных нормативных правовых актов, а также в отношении действующих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муниципальных нормативных правовых актов.</w:t>
      </w:r>
    </w:p>
    <w:p w:rsidR="00014BA5" w:rsidRPr="001A0359" w:rsidRDefault="006E1DC6" w:rsidP="00014BA5">
      <w:pPr>
        <w:shd w:val="clear" w:color="auto" w:fill="FFFFFF"/>
        <w:tabs>
          <w:tab w:val="left" w:pos="946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аккредитованные на проведение в качестве независимых экспертов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имеют право предоставлять 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724552">
        <w:rPr>
          <w:rFonts w:ascii="Times New Roman" w:eastAsia="Times New Roman" w:hAnsi="Times New Roman" w:cs="Times New Roman"/>
          <w:sz w:val="24"/>
          <w:szCs w:val="24"/>
        </w:rPr>
        <w:t xml:space="preserve">Тымского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сельского посе</w:t>
      </w:r>
      <w:r w:rsidR="00724552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014BA5" w:rsidRPr="001A0359">
          <w:rPr>
            <w:rFonts w:ascii="Times New Roman" w:eastAsia="Times New Roman" w:hAnsi="Times New Roman" w:cs="Times New Roman"/>
            <w:sz w:val="24"/>
            <w:szCs w:val="24"/>
          </w:rPr>
          <w:t>заключения</w:t>
        </w:r>
      </w:hyperlink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независимой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экспертизы, в которых должны быть указаны выявленные в нормативном правовом акте (проекте нормативного правового акта)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  <w:proofErr w:type="gram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Данное заключение носит рекомендательный характер и подлежит обязательному рассмотрению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>дателем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Сов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>ета Тымского сельского поселения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рассмотрения лицам, направившим заключение,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Решение о направлении правового акта, проекта правового акта на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>нную</w:t>
      </w:r>
      <w:proofErr w:type="spellEnd"/>
      <w:r w:rsidR="00970099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принимает Председатель Совета Тымского сельского поселения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BA5" w:rsidRPr="001A0359" w:rsidRDefault="006E1DC6" w:rsidP="006E1DC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11.</w:t>
      </w:r>
      <w:r w:rsidR="00014BA5"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Не проводится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>антикоррупционная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экспертиза отмененных или признанных </w:t>
      </w:r>
      <w:r w:rsidR="00014BA5"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утратившими силу нормативных правовых актов, а также нормативных правовых актов, в отношении которых </w:t>
      </w:r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уполномоченным лицом проводилась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>антикоррупционная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экспертиза, если в дальнейшем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в эти акты не вносились изменения.</w:t>
      </w:r>
    </w:p>
    <w:p w:rsidR="00014BA5" w:rsidRPr="001A0359" w:rsidRDefault="00014BA5" w:rsidP="00014BA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случае внесения изменений в проекты нормативных правовых актов, которые ранее были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экспертизы, в отношении указанных проектов может быть проведена повторная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>о решению Председателя Совета Тымского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При проведении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экспертизы предварительно </w:t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устанавливается</w:t>
      </w:r>
      <w:r w:rsidR="006E1DC6"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,</w:t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соответствует ли направленный на экспертизу правовой акт, проект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правового акта требованиям, содержащимся в пунктах 10, 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При несоблюдении условий, предусмотренных настоящим пунктом,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экспертиза не проводится, о чем 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 xml:space="preserve"> Тымского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направивший правовой акт на экспертизу, извещается в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письменной форме с изложением мотивов принятого решения.</w:t>
      </w:r>
    </w:p>
    <w:p w:rsidR="00014BA5" w:rsidRPr="001A0359" w:rsidRDefault="00014BA5" w:rsidP="00014BA5">
      <w:pPr>
        <w:shd w:val="clear" w:color="auto" w:fill="FFFFFF"/>
        <w:tabs>
          <w:tab w:val="left" w:pos="851"/>
          <w:tab w:val="left" w:pos="984"/>
        </w:tabs>
        <w:spacing w:before="5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Проведение </w:t>
      </w:r>
      <w:proofErr w:type="spellStart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экспертизы нормативных правовых актов уполномоченным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лицом осуществляется в соответствии с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Методикой проведения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экспертизы нормативных </w:t>
      </w:r>
      <w:proofErr w:type="spellStart"/>
      <w:proofErr w:type="gramStart"/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>нормативных</w:t>
      </w:r>
      <w:proofErr w:type="spellEnd"/>
      <w:proofErr w:type="gramEnd"/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правовых актов и проектов нормативных </w:t>
      </w:r>
      <w:proofErr w:type="spellStart"/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>нормативных</w:t>
      </w:r>
      <w:proofErr w:type="spellEnd"/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правовых актов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Правительства РФ от 26.02.2010 г. № 96 (далее - Методика).</w:t>
      </w:r>
    </w:p>
    <w:p w:rsidR="00014BA5" w:rsidRPr="001A0359" w:rsidRDefault="00014BA5" w:rsidP="00014BA5">
      <w:pPr>
        <w:shd w:val="clear" w:color="auto" w:fill="FFFFFF"/>
        <w:tabs>
          <w:tab w:val="left" w:pos="851"/>
          <w:tab w:val="left" w:pos="1128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Допускается проведение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экспертизы несколькими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уполномоченными лицами в отношении одного и того же правового акта.</w:t>
      </w:r>
    </w:p>
    <w:p w:rsidR="00014BA5" w:rsidRPr="001A0359" w:rsidRDefault="00014BA5" w:rsidP="00014BA5">
      <w:pPr>
        <w:shd w:val="clear" w:color="auto" w:fill="FFFFFF"/>
        <w:tabs>
          <w:tab w:val="left" w:pos="851"/>
          <w:tab w:val="left" w:pos="1037"/>
        </w:tabs>
        <w:spacing w:after="0" w:line="274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Уполномоченное лицо обязано установить наличие или отсутствие всех </w:t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предусмотренных Методикой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факторов в зависимости от вида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правового акта, проекта правового акта, направленного на экспертизу, характера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регулируемых данным актом (проектом) общественных отношений, иных обстоятельств,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предусмотренных Методикой.</w:t>
      </w:r>
    </w:p>
    <w:p w:rsidR="00014BA5" w:rsidRPr="001A0359" w:rsidRDefault="00014BA5" w:rsidP="00014BA5">
      <w:pPr>
        <w:shd w:val="clear" w:color="auto" w:fill="FFFFFF"/>
        <w:spacing w:after="0" w:line="274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Уполномоченное лицо в соответствии с Методикой самостоятельно выбирает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критерии оценки степени </w:t>
      </w:r>
      <w:proofErr w:type="spellStart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правового акта, указывая на избранные им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критерии в своем заключении.</w:t>
      </w:r>
    </w:p>
    <w:p w:rsidR="00014BA5" w:rsidRPr="001A0359" w:rsidRDefault="00014BA5" w:rsidP="00014BA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случае необходимости анализа иных нормативных правовых актов, а также материалов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судебной или административной практики, экспе</w:t>
      </w:r>
      <w:proofErr w:type="gramStart"/>
      <w:r w:rsidRPr="001A0359">
        <w:rPr>
          <w:rFonts w:ascii="Times New Roman" w:eastAsia="Times New Roman" w:hAnsi="Times New Roman" w:cs="Times New Roman"/>
          <w:sz w:val="24"/>
          <w:szCs w:val="24"/>
        </w:rPr>
        <w:t>рт впр</w:t>
      </w:r>
      <w:proofErr w:type="gram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аве запросить у органа, принявшего </w:t>
      </w: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решение о направлении правового акта, проекта правового акта на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экспертизу, дополнительные материалы или информацию.</w:t>
      </w:r>
    </w:p>
    <w:p w:rsidR="00014BA5" w:rsidRPr="001A0359" w:rsidRDefault="00014BA5" w:rsidP="00014BA5">
      <w:pPr>
        <w:shd w:val="clear" w:color="auto" w:fill="FFFFFF"/>
        <w:spacing w:before="269" w:after="0" w:line="278" w:lineRule="exact"/>
        <w:ind w:firstLine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ЗАКЛЮЧЕНИЯ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О КОРРУПЦИОГЕННОСТИ ПРАВОВОГО АКТА</w:t>
      </w:r>
    </w:p>
    <w:p w:rsidR="00014BA5" w:rsidRPr="001A0359" w:rsidRDefault="00014BA5" w:rsidP="00014BA5">
      <w:pPr>
        <w:shd w:val="clear" w:color="auto" w:fill="FFFFFF"/>
        <w:tabs>
          <w:tab w:val="left" w:pos="974"/>
        </w:tabs>
        <w:spacing w:before="264" w:after="0" w:line="283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По результатам проведения </w:t>
      </w:r>
      <w:proofErr w:type="spellStart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экспертизы правового акта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составляется мотивированное заключение о </w:t>
      </w:r>
      <w:proofErr w:type="spellStart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</w:t>
      </w:r>
      <w:proofErr w:type="spellStart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некоррупциогенности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правового акта.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при проведении </w:t>
      </w:r>
      <w:proofErr w:type="spellStart"/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экспертизы проекта правового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акта в тексте проекта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факторов не выявлено,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уполномоченным лицом осуществляется визирование проекта муниципального правового акта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без составления заключения.</w:t>
      </w:r>
    </w:p>
    <w:p w:rsidR="00014BA5" w:rsidRPr="001A0359" w:rsidRDefault="001A0359" w:rsidP="00014BA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="00014BA5"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В случае выявления в тексте правового акта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факторов в </w:t>
      </w:r>
      <w:r w:rsidR="00014BA5"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заключении должен содержаться вывод о степени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коррупциогенности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правового акта и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использованных способах ее оценки.</w:t>
      </w:r>
    </w:p>
    <w:p w:rsidR="00014BA5" w:rsidRPr="001A0359" w:rsidRDefault="00014BA5" w:rsidP="00014BA5">
      <w:pPr>
        <w:shd w:val="clear" w:color="auto" w:fill="FFFFFF"/>
        <w:tabs>
          <w:tab w:val="left" w:pos="912"/>
        </w:tabs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014BA5" w:rsidRPr="001A0359" w:rsidRDefault="00014BA5" w:rsidP="00014BA5">
      <w:pPr>
        <w:shd w:val="clear" w:color="auto" w:fill="FFFFFF"/>
        <w:tabs>
          <w:tab w:val="left" w:pos="931"/>
        </w:tabs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дата и место подготовки заключения, данные о проводящем экспертизу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уполномоченном органе (должностном лице);</w:t>
      </w:r>
    </w:p>
    <w:p w:rsidR="00014BA5" w:rsidRPr="001A0359" w:rsidRDefault="00014BA5" w:rsidP="00014BA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основание для проведения экспертизы;</w:t>
      </w:r>
    </w:p>
    <w:p w:rsidR="00014BA5" w:rsidRPr="001A0359" w:rsidRDefault="00014BA5" w:rsidP="00014BA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акта, проходящего экспертизу;</w:t>
      </w:r>
    </w:p>
    <w:p w:rsidR="00014BA5" w:rsidRPr="001A0359" w:rsidRDefault="00014BA5" w:rsidP="00014BA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перечень выявленных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факторов с указанием их признаков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014BA5" w:rsidRPr="001A0359" w:rsidRDefault="00014BA5" w:rsidP="00014BA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оценка степени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каждого фактора в отдельности и правового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акта, проекта правового акта в целом;</w:t>
      </w:r>
    </w:p>
    <w:p w:rsidR="00014BA5" w:rsidRPr="001A0359" w:rsidRDefault="00014BA5" w:rsidP="00014BA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предложения о способах ликвидации или нейтрализации </w:t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pacing w:val="-3"/>
          <w:sz w:val="24"/>
          <w:szCs w:val="24"/>
        </w:rPr>
        <w:t>факторов;</w:t>
      </w:r>
    </w:p>
    <w:p w:rsidR="00014BA5" w:rsidRPr="001A0359" w:rsidRDefault="00014BA5" w:rsidP="00014BA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обоснование допустимости использования в правовом акте нормативных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предписаний, которые могут служить индикаторами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014BA5" w:rsidRPr="001A0359" w:rsidRDefault="001A0359" w:rsidP="001A035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      21.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Выводы экспертного заключения должны соответствовать его исследовательской </w:t>
      </w:r>
      <w:r w:rsidR="00014BA5" w:rsidRPr="001A0359">
        <w:rPr>
          <w:rFonts w:ascii="Times New Roman" w:eastAsia="Times New Roman" w:hAnsi="Times New Roman" w:cs="Times New Roman"/>
          <w:spacing w:val="-4"/>
          <w:sz w:val="24"/>
          <w:szCs w:val="24"/>
        </w:rPr>
        <w:t>части.</w:t>
      </w:r>
    </w:p>
    <w:p w:rsidR="00014BA5" w:rsidRPr="001A0359" w:rsidRDefault="00014BA5" w:rsidP="00014BA5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случае выявления в правовом акте, проекте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факторов, устранение которых из текста правового акта невозможно или нецелесообразно, </w:t>
      </w:r>
      <w:r w:rsidRPr="001A03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эксперт должен это обосновать в отношении каждого фактора в отдельности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предложить возможные способы нейтрализации коррупционных рисков.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При обосновании </w:t>
      </w:r>
      <w:proofErr w:type="spellStart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отдельных норм правового акта 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допускается использование данных социологических опросов, материалов судебной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административной практики.</w:t>
      </w:r>
    </w:p>
    <w:p w:rsidR="00014BA5" w:rsidRPr="001A0359" w:rsidRDefault="001A0359" w:rsidP="001A035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24.</w:t>
      </w:r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 оформляется на бланке</w:t>
      </w:r>
      <w:r w:rsidR="009700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Совета </w:t>
      </w:r>
      <w:r w:rsidR="00970099">
        <w:rPr>
          <w:rFonts w:ascii="Times New Roman" w:eastAsia="Times New Roman" w:hAnsi="Times New Roman" w:cs="Times New Roman"/>
          <w:spacing w:val="2"/>
          <w:sz w:val="24"/>
          <w:szCs w:val="24"/>
        </w:rPr>
        <w:t>Тымского сельского поселения</w:t>
      </w:r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подписывается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уполномоченным лицом.</w:t>
      </w:r>
    </w:p>
    <w:p w:rsidR="00014BA5" w:rsidRPr="001A0359" w:rsidRDefault="00014BA5" w:rsidP="00014BA5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направляется 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Совета 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 xml:space="preserve">Тымского 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сельског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>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EC9" w:rsidRPr="00970099" w:rsidRDefault="00014BA5" w:rsidP="00970099">
      <w:pPr>
        <w:shd w:val="clear" w:color="auto" w:fill="FFFFFF"/>
        <w:tabs>
          <w:tab w:val="left" w:pos="92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проекта правового акта вместе с проектом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возвращается лицу, представившему проект правового</w:t>
      </w:r>
      <w:r w:rsidR="00970099">
        <w:rPr>
          <w:rFonts w:ascii="Times New Roman" w:eastAsia="Times New Roman" w:hAnsi="Times New Roman" w:cs="Times New Roman"/>
          <w:sz w:val="24"/>
          <w:szCs w:val="24"/>
        </w:rPr>
        <w:t xml:space="preserve"> акта, для устранения замечаний</w:t>
      </w:r>
    </w:p>
    <w:sectPr w:rsidR="00E14EC9" w:rsidRPr="00970099" w:rsidSect="00AE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051B146E"/>
    <w:multiLevelType w:val="singleLevel"/>
    <w:tmpl w:val="D76CEE2A"/>
    <w:lvl w:ilvl="0">
      <w:start w:val="2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F22938"/>
    <w:multiLevelType w:val="singleLevel"/>
    <w:tmpl w:val="E96A1700"/>
    <w:lvl w:ilvl="0">
      <w:start w:val="6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A7A1B90"/>
    <w:multiLevelType w:val="singleLevel"/>
    <w:tmpl w:val="26784240"/>
    <w:lvl w:ilvl="0">
      <w:start w:val="4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686EB5"/>
    <w:multiLevelType w:val="singleLevel"/>
    <w:tmpl w:val="AB185824"/>
    <w:lvl w:ilvl="0">
      <w:start w:val="2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1027713"/>
    <w:multiLevelType w:val="singleLevel"/>
    <w:tmpl w:val="C0DC2952"/>
    <w:lvl w:ilvl="0">
      <w:start w:val="22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EF56E4"/>
    <w:multiLevelType w:val="singleLevel"/>
    <w:tmpl w:val="49C8EDDE"/>
    <w:lvl w:ilvl="0">
      <w:start w:val="12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2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2"/>
    <w:lvlOverride w:ilvl="0">
      <w:startOverride w:val="6"/>
    </w:lvlOverride>
  </w:num>
  <w:num w:numId="5">
    <w:abstractNumId w:val="5"/>
    <w:lvlOverride w:ilvl="0">
      <w:startOverride w:val="22"/>
    </w:lvlOverride>
  </w:num>
  <w:num w:numId="6">
    <w:abstractNumId w:val="4"/>
    <w:lvlOverride w:ilvl="0">
      <w:startOverride w:val="25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4055"/>
    <w:rsid w:val="00014BA5"/>
    <w:rsid w:val="001A0359"/>
    <w:rsid w:val="00210E8C"/>
    <w:rsid w:val="00447A29"/>
    <w:rsid w:val="006E1DC6"/>
    <w:rsid w:val="00724552"/>
    <w:rsid w:val="00764598"/>
    <w:rsid w:val="00844055"/>
    <w:rsid w:val="00970099"/>
    <w:rsid w:val="00E1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5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19AB20C33507294733002BD633CB3339C9AF8048C17C2F4B890B3C13B9C162792AC5EC3AC6B7A8NDt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4</cp:revision>
  <dcterms:created xsi:type="dcterms:W3CDTF">2013-03-11T08:48:00Z</dcterms:created>
  <dcterms:modified xsi:type="dcterms:W3CDTF">2013-03-13T05:48:00Z</dcterms:modified>
</cp:coreProperties>
</file>