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МУНИЦИПАЛЬНОЕ ОБРАЗОВАНИЕ   </w:t>
      </w:r>
      <w:r/>
    </w:p>
    <w:p>
      <w:pPr>
        <w:pStyle w:val="616"/>
        <w:jc w:val="center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«ТЫМСКОЕ СЕЛЬСКОЕ ПОСЕЛЕНИЕ»</w:t>
      </w:r>
      <w:r/>
    </w:p>
    <w:p>
      <w:pPr>
        <w:pStyle w:val="616"/>
        <w:jc w:val="center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КАРГАСОКСКИЙ РАЙОН ТОМСКАЯ ОБЛАСТЬ</w:t>
      </w:r>
      <w:r/>
    </w:p>
    <w:p>
      <w:pPr>
        <w:pStyle w:val="616"/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16"/>
        <w:jc w:val="center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МУНИЦИПАЛЬНОЕ КАЗЕННОЕ УЧРЕЖДЕНИЕ</w:t>
      </w:r>
      <w:r/>
    </w:p>
    <w:p>
      <w:pPr>
        <w:pStyle w:val="616"/>
        <w:jc w:val="center"/>
        <w:widowControl w:val="o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ТЫМСКОГО СЕЛЬСКОГО ПОСЕЛЕНИЯ</w:t>
      </w:r>
      <w:r/>
    </w:p>
    <w:p>
      <w:pPr>
        <w:pStyle w:val="616"/>
        <w:jc w:val="center"/>
        <w:spacing w:line="254" w:lineRule="auto"/>
        <w:widowControl w:val="off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</w:r>
      <w:r/>
    </w:p>
    <w:p>
      <w:pPr>
        <w:pStyle w:val="616"/>
        <w:jc w:val="center"/>
        <w:spacing w:line="254" w:lineRule="auto"/>
        <w:rPr>
          <w:rFonts w:eastAsia="Calibri"/>
          <w:b/>
          <w:bCs/>
          <w:sz w:val="26"/>
          <w:szCs w:val="26"/>
          <w:u w:val="none"/>
        </w:rPr>
      </w:pPr>
      <w:r>
        <w:rPr>
          <w:rFonts w:eastAsia="Calibri"/>
          <w:b/>
          <w:bCs/>
          <w:sz w:val="26"/>
          <w:szCs w:val="26"/>
          <w:u w:val="none"/>
          <w:lang w:eastAsia="en-US"/>
        </w:rPr>
        <w:t xml:space="preserve">ПОСТАНОВЛЕНИЕ</w:t>
      </w:r>
      <w:r>
        <w:rPr>
          <w:b/>
          <w:bCs/>
          <w:u w:val="none"/>
        </w:rPr>
      </w:r>
    </w:p>
    <w:p>
      <w:pPr>
        <w:pStyle w:val="616"/>
        <w:jc w:val="center"/>
        <w:spacing w:line="254" w:lineRule="auto"/>
        <w:rPr>
          <w:rFonts w:eastAsia="Calibri"/>
          <w:b w:val="0"/>
          <w:bCs w:val="0"/>
          <w:sz w:val="26"/>
          <w:szCs w:val="26"/>
          <w:highlight w:val="none"/>
          <w:u w:val="single"/>
          <w:lang w:eastAsia="en-US"/>
        </w:rPr>
      </w:pPr>
      <w:r>
        <w:rPr>
          <w:b w:val="0"/>
          <w:bCs w:val="0"/>
          <w:color w:val="ff0000"/>
          <w:u w:val="single"/>
        </w:rPr>
        <w:t xml:space="preserve">(в редакции постановлений от </w:t>
      </w:r>
      <w:r>
        <w:rPr>
          <w:rFonts w:eastAsiaTheme="minorHAnsi"/>
          <w:b w:val="0"/>
          <w:bCs w:val="0"/>
          <w:color w:val="ff0000"/>
          <w:u w:val="single"/>
        </w:rPr>
        <w:t xml:space="preserve">25.05.2021 № 20</w:t>
      </w:r>
      <w:r>
        <w:rPr>
          <w:b w:val="0"/>
          <w:bCs w:val="0"/>
          <w:color w:val="ff0000"/>
          <w:u w:val="single"/>
        </w:rPr>
        <w:t xml:space="preserve">, от 24.09.2024 № 25)</w:t>
      </w:r>
      <w:r>
        <w:rPr>
          <w:rFonts w:eastAsia="Calibri"/>
          <w:b w:val="0"/>
          <w:bCs w:val="0"/>
          <w:sz w:val="26"/>
          <w:szCs w:val="26"/>
          <w:u w:val="single"/>
          <w:lang w:eastAsia="en-US"/>
        </w:rPr>
      </w:r>
      <w:r>
        <w:rPr>
          <w:b w:val="0"/>
          <w:bCs w:val="0"/>
          <w:u w:val="single"/>
        </w:rPr>
      </w:r>
    </w:p>
    <w:p>
      <w:pPr>
        <w:jc w:val="center"/>
        <w:spacing w:line="254" w:lineRule="auto"/>
        <w:rPr>
          <w:rFonts w:eastAsia="Calibri"/>
          <w:b w:val="0"/>
          <w:bCs w:val="0"/>
          <w:sz w:val="26"/>
          <w:szCs w:val="26"/>
          <w:u w:val="single"/>
        </w:rPr>
      </w:pPr>
      <w:r>
        <w:rPr>
          <w:rFonts w:eastAsia="Calibri"/>
          <w:b w:val="0"/>
          <w:bCs w:val="0"/>
          <w:sz w:val="26"/>
          <w:szCs w:val="26"/>
          <w:highlight w:val="none"/>
          <w:u w:val="single"/>
          <w:lang w:eastAsia="en-US"/>
        </w:rPr>
      </w:r>
      <w:r>
        <w:rPr>
          <w:rFonts w:eastAsia="Calibri"/>
          <w:b w:val="0"/>
          <w:bCs w:val="0"/>
          <w:sz w:val="26"/>
          <w:szCs w:val="26"/>
          <w:highlight w:val="none"/>
          <w:u w:val="single"/>
          <w:lang w:eastAsia="en-US"/>
        </w:rPr>
      </w:r>
    </w:p>
    <w:p>
      <w:pPr>
        <w:pStyle w:val="616"/>
        <w:spacing w:line="254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27.05.2020                                                                                                              № 30</w:t>
      </w:r>
      <w:r/>
    </w:p>
    <w:p>
      <w:pPr>
        <w:pStyle w:val="616"/>
        <w:ind w:right="-1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16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с. Тымск</w:t>
      </w:r>
      <w:r/>
    </w:p>
    <w:p>
      <w:pPr>
        <w:pStyle w:val="616"/>
        <w:ind w:right="-1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16"/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определении Порядка принятия </w:t>
      </w:r>
      <w:r>
        <w:rPr>
          <w:b/>
          <w:sz w:val="26"/>
          <w:szCs w:val="26"/>
        </w:rPr>
      </w:r>
      <w:r/>
    </w:p>
    <w:p>
      <w:pPr>
        <w:pStyle w:val="616"/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</w:t>
      </w:r>
      <w:r>
        <w:rPr>
          <w:b/>
          <w:sz w:val="26"/>
          <w:szCs w:val="26"/>
        </w:rPr>
        <w:t xml:space="preserve">ешений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о признании безнадежной </w:t>
      </w:r>
      <w:r>
        <w:rPr>
          <w:b/>
          <w:sz w:val="26"/>
          <w:szCs w:val="26"/>
        </w:rPr>
      </w:r>
      <w:r/>
    </w:p>
    <w:p>
      <w:pPr>
        <w:pStyle w:val="616"/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взысканию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задолженности </w:t>
      </w: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</w:r>
      <w:r/>
    </w:p>
    <w:p>
      <w:pPr>
        <w:pStyle w:val="616"/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платежам</w:t>
      </w:r>
      <w:r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 xml:space="preserve"> в </w:t>
      </w:r>
      <w:r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бюджет  </w:t>
      </w:r>
      <w:r>
        <w:rPr>
          <w:b/>
          <w:sz w:val="26"/>
          <w:szCs w:val="26"/>
        </w:rPr>
      </w:r>
      <w:r/>
    </w:p>
    <w:p>
      <w:pPr>
        <w:pStyle w:val="616"/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</w:t>
      </w:r>
      <w:r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 xml:space="preserve"> образования </w:t>
      </w:r>
      <w:r>
        <w:rPr>
          <w:b/>
          <w:sz w:val="26"/>
          <w:szCs w:val="26"/>
        </w:rPr>
      </w:r>
      <w:r/>
    </w:p>
    <w:p>
      <w:pPr>
        <w:pStyle w:val="616"/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«Тымское     сельское      </w:t>
      </w:r>
      <w:r>
        <w:rPr>
          <w:b/>
          <w:sz w:val="26"/>
          <w:szCs w:val="26"/>
        </w:rPr>
        <w:t xml:space="preserve">поселение»</w:t>
      </w:r>
      <w:r>
        <w:rPr>
          <w:b/>
          <w:sz w:val="26"/>
          <w:szCs w:val="26"/>
        </w:rPr>
      </w:r>
      <w:r/>
    </w:p>
    <w:p>
      <w:pPr>
        <w:pStyle w:val="616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1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47</w:t>
      </w:r>
      <w:r>
        <w:rPr>
          <w:sz w:val="26"/>
          <w:szCs w:val="26"/>
          <w:vertAlign w:val="superscript"/>
        </w:rPr>
        <w:t xml:space="preserve">2</w:t>
      </w:r>
      <w:r>
        <w:rPr>
          <w:sz w:val="26"/>
          <w:szCs w:val="26"/>
        </w:rPr>
        <w:t xml:space="preserve"> Бюджетного кодекса</w:t>
      </w:r>
      <w:r>
        <w:rPr>
          <w:sz w:val="26"/>
          <w:szCs w:val="26"/>
        </w:rPr>
        <w:t xml:space="preserve"> Российской Федерации, постановлением Правительства Российской Федерации 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/>
    </w:p>
    <w:p>
      <w:pPr>
        <w:pStyle w:val="61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16"/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ПОСТАНОВЛЯЮ:</w:t>
      </w:r>
      <w:r/>
    </w:p>
    <w:p>
      <w:pPr>
        <w:pStyle w:val="616"/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616"/>
        <w:ind w:firstLine="851"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1. Определить </w:t>
      </w:r>
      <w:r>
        <w:rPr>
          <w:iCs/>
          <w:sz w:val="26"/>
          <w:szCs w:val="26"/>
        </w:rPr>
        <w:t xml:space="preserve">Порядок принятия решений о признании безнадежной к взысканию задолженности по платежам в бюджет  муниципального образования</w:t>
      </w:r>
      <w:r>
        <w:rPr>
          <w:iCs/>
          <w:sz w:val="26"/>
          <w:szCs w:val="26"/>
        </w:rPr>
        <w:t xml:space="preserve"> «Тымское сельское поселение», </w:t>
      </w:r>
      <w:r>
        <w:rPr>
          <w:iCs/>
          <w:sz w:val="26"/>
          <w:szCs w:val="26"/>
        </w:rPr>
        <w:t xml:space="preserve">согласно приложению</w:t>
      </w:r>
      <w:r>
        <w:rPr>
          <w:iCs/>
          <w:sz w:val="26"/>
          <w:szCs w:val="26"/>
        </w:rPr>
        <w:t xml:space="preserve"> № 1</w:t>
      </w:r>
      <w:r>
        <w:rPr>
          <w:iCs/>
          <w:sz w:val="26"/>
          <w:szCs w:val="26"/>
        </w:rPr>
        <w:t xml:space="preserve"> к настоящему постановлению.</w:t>
      </w:r>
      <w:r/>
    </w:p>
    <w:p>
      <w:pPr>
        <w:pStyle w:val="616"/>
        <w:ind w:firstLine="851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2. Утвердить состав комиссии по поступлению и выбытию активов бюджета муниципального образования «Тымское сельское поселение», согласно приложению № 2 к настоящему постановлению.</w:t>
      </w:r>
      <w:r/>
    </w:p>
    <w:p>
      <w:pPr>
        <w:pStyle w:val="616"/>
        <w:ind w:firstLine="851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3</w:t>
      </w:r>
      <w:r>
        <w:rPr>
          <w:iCs/>
          <w:sz w:val="26"/>
          <w:szCs w:val="26"/>
        </w:rPr>
        <w:t xml:space="preserve">. Признать утратившим силу</w:t>
      </w:r>
      <w:r>
        <w:rPr>
          <w:iCs/>
          <w:sz w:val="26"/>
          <w:szCs w:val="26"/>
        </w:rPr>
        <w:t xml:space="preserve"> постановление Администрации Тымского сельского поселения от 16.08.2016 № 42 «Об утверждении</w:t>
      </w:r>
      <w:r>
        <w:rPr>
          <w:i/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Порядка</w:t>
      </w:r>
      <w:r>
        <w:rPr>
          <w:iCs/>
          <w:sz w:val="26"/>
          <w:szCs w:val="26"/>
        </w:rPr>
        <w:t xml:space="preserve">   принятия решений о признании безнадежной к взысканию задолженности по платежам в бюджет</w:t>
      </w:r>
      <w:r>
        <w:rPr>
          <w:iCs/>
          <w:sz w:val="26"/>
          <w:szCs w:val="26"/>
        </w:rPr>
        <w:t xml:space="preserve">»</w:t>
      </w:r>
      <w:r>
        <w:rPr>
          <w:iCs/>
          <w:sz w:val="26"/>
          <w:szCs w:val="26"/>
        </w:rPr>
        <w:t xml:space="preserve">.</w:t>
      </w:r>
      <w:r/>
    </w:p>
    <w:p>
      <w:pPr>
        <w:pStyle w:val="61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. Настоящее постановление вступает в силу со </w:t>
      </w:r>
      <w:r>
        <w:rPr>
          <w:sz w:val="26"/>
          <w:szCs w:val="26"/>
        </w:rPr>
        <w:t xml:space="preserve">дня официального обнародования </w:t>
      </w:r>
      <w:r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порядке, установленном Уставом муниципального образования</w:t>
      </w:r>
      <w:r>
        <w:rPr>
          <w:sz w:val="26"/>
          <w:szCs w:val="26"/>
        </w:rPr>
        <w:t xml:space="preserve"> «Тымское сельское поселение»</w:t>
      </w:r>
      <w:r>
        <w:rPr>
          <w:i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616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. Контроль за исполнением настоящего постановления возложить на</w:t>
      </w:r>
      <w:r>
        <w:rPr>
          <w:sz w:val="26"/>
          <w:szCs w:val="26"/>
        </w:rPr>
        <w:t xml:space="preserve"> главного бухгалтера администрации Тымского сельского поселения О.А. Гаус</w:t>
      </w:r>
      <w:r>
        <w:rPr>
          <w:sz w:val="26"/>
          <w:szCs w:val="26"/>
        </w:rPr>
        <w:t xml:space="preserve">.</w:t>
      </w:r>
      <w:r/>
    </w:p>
    <w:p>
      <w:pPr>
        <w:pStyle w:val="616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16"/>
        <w:contextualSpacing/>
        <w:ind w:left="690" w:hanging="690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</w:t>
      </w:r>
      <w:r/>
    </w:p>
    <w:p>
      <w:pPr>
        <w:pStyle w:val="616"/>
        <w:contextualSpacing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Тымского сельского поселения                                    </w:t>
      </w:r>
      <w:r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К.Ф. Важенин</w:t>
      </w:r>
      <w:r>
        <w:rPr>
          <w:sz w:val="26"/>
          <w:szCs w:val="26"/>
        </w:rPr>
      </w:r>
      <w:r/>
    </w:p>
    <w:p>
      <w:pPr>
        <w:pStyle w:val="623"/>
        <w:jc w:val="both"/>
      </w:pPr>
      <w:r/>
      <w:r/>
    </w:p>
    <w:p>
      <w:pPr>
        <w:pStyle w:val="623"/>
        <w:ind w:left="5954"/>
        <w:jc w:val="righ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23"/>
        <w:ind w:left="5954"/>
        <w:jc w:val="right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623"/>
        <w:ind w:left="5954"/>
        <w:jc w:val="right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623"/>
        <w:ind w:left="5954"/>
        <w:jc w:val="right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623"/>
        <w:ind w:left="5954"/>
        <w:jc w:val="right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623"/>
        <w:ind w:left="5954"/>
        <w:jc w:val="right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623"/>
        <w:ind w:left="5954"/>
        <w:jc w:val="right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623"/>
        <w:ind w:left="5954"/>
        <w:jc w:val="right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№ 1</w:t>
      </w:r>
      <w:r>
        <w:rPr>
          <w:sz w:val="22"/>
          <w:szCs w:val="22"/>
        </w:rPr>
      </w:r>
      <w:r/>
    </w:p>
    <w:p>
      <w:pPr>
        <w:pStyle w:val="623"/>
        <w:ind w:left="595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</w:t>
      </w:r>
      <w:r>
        <w:rPr>
          <w:sz w:val="22"/>
          <w:szCs w:val="22"/>
        </w:rPr>
        <w:t xml:space="preserve"> Администрации </w:t>
      </w:r>
      <w:r/>
    </w:p>
    <w:p>
      <w:pPr>
        <w:pStyle w:val="623"/>
        <w:ind w:left="5954"/>
        <w:jc w:val="right"/>
        <w:rPr>
          <w:i/>
          <w:sz w:val="22"/>
          <w:szCs w:val="22"/>
        </w:rPr>
      </w:pPr>
      <w:r>
        <w:rPr>
          <w:sz w:val="22"/>
          <w:szCs w:val="22"/>
        </w:rPr>
        <w:t xml:space="preserve">Тымского сельского поселения</w:t>
      </w:r>
      <w:r>
        <w:rPr>
          <w:i/>
          <w:sz w:val="22"/>
          <w:szCs w:val="22"/>
        </w:rPr>
      </w:r>
      <w:r/>
    </w:p>
    <w:p>
      <w:pPr>
        <w:pStyle w:val="623"/>
        <w:ind w:left="595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27.05.</w:t>
      </w:r>
      <w:r>
        <w:rPr>
          <w:sz w:val="22"/>
          <w:szCs w:val="22"/>
        </w:rPr>
        <w:t xml:space="preserve">2020  </w:t>
      </w:r>
      <w:r>
        <w:rPr>
          <w:sz w:val="22"/>
          <w:szCs w:val="22"/>
        </w:rPr>
        <w:t xml:space="preserve">№ 30</w:t>
      </w:r>
      <w:r>
        <w:rPr>
          <w:sz w:val="22"/>
          <w:szCs w:val="22"/>
        </w:rPr>
      </w:r>
      <w:r/>
    </w:p>
    <w:p>
      <w:pPr>
        <w:pStyle w:val="623"/>
        <w:ind w:left="5954"/>
        <w:jc w:val="both"/>
        <w:rPr>
          <w:i/>
        </w:rPr>
      </w:pPr>
      <w:r>
        <w:rPr>
          <w:i/>
        </w:rPr>
      </w:r>
      <w:r/>
    </w:p>
    <w:p>
      <w:pPr>
        <w:pStyle w:val="62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</w:t>
      </w:r>
      <w:r/>
    </w:p>
    <w:p>
      <w:pPr>
        <w:pStyle w:val="616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принятия решений о признании безнадежной к взысканию задолженности по платежам в бюджет  муниципального образования </w:t>
      </w:r>
      <w:r>
        <w:rPr>
          <w:b/>
          <w:sz w:val="26"/>
          <w:szCs w:val="26"/>
        </w:rPr>
        <w:t xml:space="preserve">«Тымское сельское поселение»</w:t>
      </w:r>
      <w:r>
        <w:rPr>
          <w:b/>
          <w:sz w:val="26"/>
          <w:szCs w:val="26"/>
        </w:rPr>
      </w:r>
      <w:r/>
    </w:p>
    <w:p>
      <w:pPr>
        <w:pStyle w:val="624"/>
        <w:jc w:val="center"/>
        <w:rPr>
          <w:rFonts w:ascii="Times New Roman" w:hAnsi="Times New Roman" w:eastAsia="Calibri" w:cs="Times New Roman"/>
          <w:bCs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bCs/>
          <w:sz w:val="26"/>
          <w:szCs w:val="26"/>
          <w:lang w:eastAsia="en-US"/>
        </w:rPr>
      </w:r>
      <w:r/>
    </w:p>
    <w:p>
      <w:pPr>
        <w:pStyle w:val="616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 Настоящий Порядок устанавливает:</w:t>
      </w:r>
      <w:r/>
    </w:p>
    <w:p>
      <w:pPr>
        <w:pStyle w:val="616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1) случаи признания безнадежной к взысканию задолженности по платежам в бюджет</w:t>
      </w:r>
      <w:r>
        <w:rPr>
          <w:iCs/>
          <w:sz w:val="26"/>
          <w:szCs w:val="26"/>
        </w:rPr>
        <w:t xml:space="preserve"> муниципального образования</w:t>
      </w:r>
      <w:r>
        <w:rPr>
          <w:iCs/>
          <w:sz w:val="26"/>
          <w:szCs w:val="26"/>
        </w:rPr>
        <w:t xml:space="preserve"> «Тымское сельское поселение»</w:t>
      </w:r>
      <w:r>
        <w:rPr>
          <w:i/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(далее – местный бюджет)</w:t>
      </w:r>
      <w:r>
        <w:rPr>
          <w:rFonts w:eastAsia="Calibri"/>
          <w:sz w:val="26"/>
          <w:szCs w:val="26"/>
        </w:rPr>
        <w:t xml:space="preserve">, главным администратором которых является администрация  </w:t>
      </w:r>
      <w:r>
        <w:rPr>
          <w:rFonts w:eastAsia="Calibri"/>
          <w:sz w:val="26"/>
          <w:szCs w:val="26"/>
        </w:rPr>
        <w:t xml:space="preserve">Тымского сельского поселения</w:t>
      </w:r>
      <w:r>
        <w:rPr>
          <w:rFonts w:eastAsia="Calibri"/>
          <w:sz w:val="26"/>
          <w:szCs w:val="26"/>
        </w:rPr>
        <w:t xml:space="preserve"> в соответствии с уставом муниципального образования </w:t>
      </w:r>
      <w:r>
        <w:rPr>
          <w:rFonts w:eastAsia="Calibri"/>
          <w:sz w:val="26"/>
          <w:szCs w:val="26"/>
        </w:rPr>
        <w:t xml:space="preserve">«Тымское сельское поселение» </w:t>
      </w:r>
      <w:r>
        <w:rPr>
          <w:rFonts w:eastAsia="Calibri"/>
          <w:sz w:val="26"/>
          <w:szCs w:val="26"/>
        </w:rPr>
        <w:t xml:space="preserve">(далее – администрация), за исключением платежей, предусмотренных в пункте 6 </w:t>
      </w:r>
      <w:r>
        <w:rPr>
          <w:sz w:val="26"/>
          <w:szCs w:val="26"/>
        </w:rPr>
        <w:t xml:space="preserve">статьи 47</w:t>
      </w:r>
      <w:r>
        <w:rPr>
          <w:sz w:val="26"/>
          <w:szCs w:val="26"/>
          <w:vertAlign w:val="superscript"/>
        </w:rPr>
        <w:t xml:space="preserve">2</w:t>
      </w:r>
      <w:r>
        <w:rPr>
          <w:sz w:val="26"/>
          <w:szCs w:val="26"/>
        </w:rPr>
        <w:t xml:space="preserve"> Бюджетного кодекса Российской Федерации;</w:t>
      </w:r>
      <w:r>
        <w:rPr>
          <w:rFonts w:eastAsia="Calibri"/>
          <w:sz w:val="26"/>
          <w:szCs w:val="26"/>
        </w:rPr>
      </w:r>
      <w:r/>
    </w:p>
    <w:p>
      <w:pPr>
        <w:pStyle w:val="616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2) перечень документов, подтверждающих наличие оснований для принятия решений о признании безнадежной к взысканию задолженности по платежам в местный бюджет;</w:t>
      </w:r>
      <w:r/>
    </w:p>
    <w:p>
      <w:pPr>
        <w:pStyle w:val="616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3) порядок действий комиссии по поступлению и выбытию активов при  подготовке решений о признании безнадежной к взысканию задолженности по платежам в местный бюджет </w:t>
      </w:r>
      <w:r>
        <w:rPr>
          <w:bCs/>
          <w:sz w:val="26"/>
          <w:szCs w:val="26"/>
        </w:rPr>
        <w:t xml:space="preserve">(далее – Комиссия)</w:t>
      </w:r>
      <w:r>
        <w:rPr>
          <w:rFonts w:eastAsia="Calibri"/>
          <w:sz w:val="26"/>
          <w:szCs w:val="26"/>
        </w:rPr>
        <w:t xml:space="preserve">, а также сроки подготовки таких решений.</w:t>
      </w:r>
      <w:r/>
    </w:p>
    <w:p>
      <w:pPr>
        <w:pStyle w:val="616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 Платежи в местный бюджет, не уплаченные в установленный срок (задолженность по платежам в бюджет), признаются безнадежными к взысканию в случае:</w:t>
      </w:r>
      <w:r/>
    </w:p>
    <w:p>
      <w:pPr>
        <w:pStyle w:val="631"/>
        <w:ind w:firstLine="540"/>
        <w:jc w:val="both"/>
        <w:spacing w:before="210" w:beforeAutospacing="0" w:after="0" w:afterAutospacing="0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r/>
    </w:p>
    <w:p>
      <w:pPr>
        <w:pStyle w:val="631"/>
        <w:ind w:firstLine="540"/>
        <w:jc w:val="both"/>
        <w:spacing w:before="210" w:beforeAutospacing="0" w:after="0" w:afterAutospacing="0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2) завершения процедуры банкротства гражданина, индивидуального предпринимателя в соответствии с Федеральным </w:t>
      </w:r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"https://www.consultant.ru/document/cons_doc_LAW_483133/"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620"/>
          <w:color w:val="1a0dab"/>
          <w:sz w:val="26"/>
          <w:szCs w:val="26"/>
        </w:rPr>
        <w:t xml:space="preserve">законом</w:t>
      </w:r>
      <w:r>
        <w:rPr>
          <w:color w:val="000000"/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 xml:space="preserve"> 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  <w:r/>
    </w:p>
    <w:p>
      <w:pPr>
        <w:pStyle w:val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ликвидации организации - плательщика платежей в бюджет в части задолжен</w:t>
      </w:r>
      <w:r>
        <w:rPr>
          <w:sz w:val="26"/>
          <w:szCs w:val="26"/>
        </w:rPr>
        <w:t xml:space="preserve">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  <w:r/>
    </w:p>
    <w:p>
      <w:pPr>
        <w:pStyle w:val="631"/>
        <w:ind w:firstLine="540"/>
        <w:jc w:val="both"/>
        <w:spacing w:before="210" w:beforeAutospacing="0" w:after="0" w:afterAutospacing="0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4) применения актов об амнистии или помилования в отношении </w:t>
      </w:r>
      <w:r>
        <w:rPr>
          <w:color w:val="000000"/>
          <w:sz w:val="26"/>
          <w:szCs w:val="26"/>
        </w:rPr>
        <w:t xml:space="preserve">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  <w:r/>
    </w:p>
    <w:p>
      <w:pPr>
        <w:pStyle w:val="631"/>
        <w:ind w:firstLine="540"/>
        <w:jc w:val="both"/>
        <w:spacing w:before="210" w:beforeAutospacing="0" w:after="0" w:afterAutospacing="0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"https://www.consultant.ru/document/cons_doc_LAW_482652/105782f48579348026e763beef098430090826b6/" \l "dst100348"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620"/>
          <w:color w:val="1a0dab"/>
          <w:sz w:val="26"/>
          <w:szCs w:val="26"/>
        </w:rPr>
        <w:t xml:space="preserve">пунктом 3</w:t>
      </w:r>
      <w:r>
        <w:rPr>
          <w:color w:val="000000"/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 xml:space="preserve"> или </w:t>
      </w:r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"https://www.consultant.ru/document/cons_doc_LAW_482652/105782f48579348026e763beef098430090826b6/" \l "dst900"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620"/>
          <w:color w:val="1a0dab"/>
          <w:sz w:val="26"/>
          <w:szCs w:val="26"/>
        </w:rPr>
        <w:t xml:space="preserve">4 части 1 статьи 46</w:t>
      </w:r>
      <w:r>
        <w:rPr>
          <w:color w:val="000000"/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 xml:space="preserve"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"https://www.consultant.ru/document/cons_doc_LAW_483133/3fe8d4aaca9650ba62c13ae54fcab444cc149ef2/" \l "dst102529"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620"/>
          <w:color w:val="1a0dab"/>
          <w:sz w:val="26"/>
          <w:szCs w:val="26"/>
        </w:rPr>
        <w:t xml:space="preserve">законодательством</w:t>
      </w:r>
      <w:r>
        <w:rPr>
          <w:color w:val="000000"/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 xml:space="preserve"> Российской Федерации о несостоятельности (банкротстве) для возбуждения производства по делу о банкротстве, прошло более пяти лет;</w:t>
      </w:r>
      <w:r/>
    </w:p>
    <w:p>
      <w:pPr>
        <w:pStyle w:val="631"/>
        <w:ind w:firstLine="540"/>
        <w:jc w:val="both"/>
        <w:spacing w:before="210" w:beforeAutospacing="0" w:after="0" w:afterAutospacing="0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5.1) при</w:t>
      </w:r>
      <w:r>
        <w:rPr>
          <w:color w:val="000000"/>
          <w:sz w:val="26"/>
          <w:szCs w:val="26"/>
        </w:rPr>
        <w:t xml:space="preserve">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r/>
    </w:p>
    <w:p>
      <w:pPr>
        <w:pStyle w:val="631"/>
        <w:ind w:firstLine="540"/>
        <w:jc w:val="both"/>
        <w:spacing w:before="210" w:beforeAutospacing="0" w:after="0" w:afterAutospacing="0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6) исключения юридического лица по решению регистрирующего органа из </w:t>
      </w:r>
      <w:r>
        <w:rPr>
          <w:color w:val="000000"/>
          <w:sz w:val="26"/>
          <w:szCs w:val="26"/>
        </w:rPr>
        <w:t xml:space="preserve">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"https://www.consultant.ru/document/cons_doc_LAW_482652/105782f48579348026e763beef098430090826b6/" \l "dst100348"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620"/>
          <w:color w:val="1a0dab"/>
          <w:sz w:val="26"/>
          <w:szCs w:val="26"/>
        </w:rPr>
        <w:t xml:space="preserve">пунктом 3</w:t>
      </w:r>
      <w:r>
        <w:rPr>
          <w:color w:val="000000"/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 xml:space="preserve"> или </w:t>
      </w:r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"https://www.consultant.ru/document/cons_doc_LAW_482652/105782f48579348026e763beef098430090826b6/" \l "dst100349"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620"/>
          <w:color w:val="1a0dab"/>
          <w:sz w:val="26"/>
          <w:szCs w:val="26"/>
        </w:rPr>
        <w:t xml:space="preserve">4 части 1 статьи 46</w:t>
      </w:r>
      <w:r>
        <w:rPr>
          <w:color w:val="000000"/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 xml:space="preserve"> Федерального закона от 2 октября 2007 года N 229-ФЗ "Об исполнительном производ</w:t>
      </w:r>
      <w:r>
        <w:rPr>
          <w:color w:val="000000"/>
          <w:sz w:val="26"/>
          <w:szCs w:val="26"/>
        </w:rPr>
        <w:t xml:space="preserve">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</w:t>
      </w:r>
      <w:r>
        <w:rPr>
          <w:color w:val="000000"/>
          <w:sz w:val="26"/>
          <w:szCs w:val="26"/>
        </w:rPr>
        <w:t xml:space="preserve">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"https://www.consultant.ru/document/cons_doc_LAW_483142/"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620"/>
          <w:color w:val="1a0dab"/>
          <w:sz w:val="26"/>
          <w:szCs w:val="26"/>
        </w:rPr>
        <w:t xml:space="preserve">законом</w:t>
      </w:r>
      <w:r>
        <w:rPr>
          <w:color w:val="000000"/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 xml:space="preserve"> от 8 августа 2001 года N 129-ФЗ "О государственно</w:t>
      </w:r>
      <w:r>
        <w:rPr>
          <w:color w:val="000000"/>
          <w:sz w:val="26"/>
          <w:szCs w:val="26"/>
        </w:rPr>
        <w:t xml:space="preserve">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/>
    </w:p>
    <w:p>
      <w:pPr>
        <w:pStyle w:val="616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3. Документами, подтверждающими наличие оснований для принятия решений о признании безнадежной к взысканию задолженности по платежам в местный  бюджет, являются:</w:t>
      </w:r>
      <w:r/>
    </w:p>
    <w:p>
      <w:pPr>
        <w:pStyle w:val="616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1) выписка из отчетности администрации об учитываемых суммах задолженности по уплате платежей в местный бюджет;</w:t>
      </w:r>
      <w:r/>
    </w:p>
    <w:p>
      <w:pPr>
        <w:pStyle w:val="616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2) справка администрации о принятых мерах по обеспечению взыскания задолженности по платежам в местный бюджет;</w:t>
      </w:r>
      <w:r/>
    </w:p>
    <w:p>
      <w:pPr>
        <w:pStyle w:val="616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3) документы, подтверждающие случаи признания безнадежной к взысканию задолженности по платежам в местный бюджет:</w:t>
      </w:r>
      <w:r/>
    </w:p>
    <w:p>
      <w:pPr>
        <w:pStyle w:val="616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случае, предусмотренном подпунктом 1 пункта 2 настоящего Порядка, - копия свидетельства о смерти физического лица или копия вступившего в законную силу судебного акта о признании физического лица умершим;</w:t>
      </w:r>
      <w:r/>
    </w:p>
    <w:p>
      <w:pPr>
        <w:pStyle w:val="616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случае, предусмотренном подпунктом 2 пункта 2 настоящего Порядк</w:t>
      </w:r>
      <w:r>
        <w:rPr>
          <w:rFonts w:eastAsia="Calibri"/>
          <w:sz w:val="26"/>
          <w:szCs w:val="26"/>
        </w:rPr>
        <w:t xml:space="preserve">а, - выписка из Единого государственного реестра индивидуальных предпринимателей, содержащая информацию о прекращении деятельности индивидуального предпринимателя - плательщика платежей в местный бюджет вследствие признания его несостоятельным (банкротом);</w:t>
      </w:r>
      <w:r/>
    </w:p>
    <w:p>
      <w:pPr>
        <w:pStyle w:val="616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случае, предусмотренном подпунктом 3 пункта 2 настоящего Порядка, - копия судебного акта  о признании гражданина банкротом;</w:t>
      </w:r>
      <w:r/>
    </w:p>
    <w:p>
      <w:pPr>
        <w:pStyle w:val="616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случае, предусмотренном подпунктом 4 пункта 2 настоящего Порядка, - выписка из Единого государственного реестра юридических лиц, содержащая информацию о прекращении деятельности организации - плательщика платежей в местный бюджет в связи с ликвидацией;</w:t>
      </w:r>
      <w:r/>
    </w:p>
    <w:p>
      <w:pPr>
        <w:pStyle w:val="616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случае, предусмотренном подпунктом 5 пункта 2 настоящего Порядка, - судебный акт, в соответствии с которым администрация  утрачивает возможность взыскания задолженности</w:t>
      </w:r>
      <w:r>
        <w:rPr>
          <w:rFonts w:eastAsia="Calibri"/>
          <w:sz w:val="26"/>
          <w:szCs w:val="26"/>
        </w:rPr>
        <w:t xml:space="preserve">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бюджет;</w:t>
      </w:r>
      <w:r/>
    </w:p>
    <w:p>
      <w:pPr>
        <w:pStyle w:val="616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случае, предусмотренном подпунктом 6 пункта 2 настоящего Порядка,</w:t>
      </w:r>
      <w:r>
        <w:rPr>
          <w:rFonts w:eastAsia="Calibri"/>
          <w:sz w:val="26"/>
          <w:szCs w:val="26"/>
        </w:rPr>
        <w:t xml:space="preserve"> -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«Об исполнительном производстве;</w:t>
      </w:r>
      <w:r/>
    </w:p>
    <w:p>
      <w:pPr>
        <w:pStyle w:val="616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случае, предусмотренном подпунктом 7 пункта 2 настоящего Порядка, - выписка из Единого государственного реестра юридических лиц, содержащая ин</w:t>
      </w:r>
      <w:r>
        <w:rPr>
          <w:rFonts w:eastAsia="Calibri"/>
          <w:sz w:val="26"/>
          <w:szCs w:val="26"/>
        </w:rPr>
        <w:t xml:space="preserve">формацию о прекращении деятельности организации - плательщика платежей в местный бюджет в связи с исключением юридического лица из единого государственного реестра юридических лиц по решению регистрирующего органа; постановление судебного пристава-исполнит</w:t>
      </w:r>
      <w:r>
        <w:rPr>
          <w:rFonts w:eastAsia="Calibri"/>
          <w:sz w:val="26"/>
          <w:szCs w:val="26"/>
        </w:rPr>
        <w:t xml:space="preserve">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производстве»;</w:t>
      </w:r>
      <w:r/>
    </w:p>
    <w:p>
      <w:pPr>
        <w:pStyle w:val="616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случае, предусмотренном подпунктом 8 пункта 2 настоящего Порядка, - копия постановления о прекращении исполнения постановления о назначении административного наказания.</w:t>
      </w:r>
      <w:r/>
    </w:p>
    <w:p>
      <w:pPr>
        <w:pStyle w:val="616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Подготовка решений о признании безнадежной к взысканию задолженности осуществляется Комиссией, созданной администрацией на постоянной  основе. </w:t>
      </w:r>
      <w:r/>
    </w:p>
    <w:p>
      <w:pPr>
        <w:pStyle w:val="616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5. Комиссия осуществляет свою деятельность в форме проведения заседаний.</w:t>
      </w:r>
      <w:r/>
    </w:p>
    <w:p>
      <w:pPr>
        <w:pStyle w:val="616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Заседание Комиссии считается правомочным, если на нем присутствует не менее половины членов Комиссии.</w:t>
      </w:r>
      <w:r/>
    </w:p>
    <w:p>
      <w:pPr>
        <w:pStyle w:val="616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Заседания Комиссии проводятся в срок не позднее пяти рабочих дней</w:t>
      </w:r>
      <w:r>
        <w:rPr>
          <w:rFonts w:eastAsia="Calibri"/>
          <w:i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со дня поступления председателю Комиссии документов, предусмотренных пунктом 3 настоящего Порядка.</w:t>
      </w:r>
      <w:r/>
    </w:p>
    <w:p>
      <w:pPr>
        <w:pStyle w:val="616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Подготовку материалов, подтверждающих наличие оснований для принятия решения о признании безнадежной к взысканию задолженности, и их представление председателю Комиссии осуществляет главный бухгалтер</w:t>
      </w:r>
      <w:r>
        <w:rPr>
          <w:rFonts w:eastAsia="Calibri"/>
          <w:sz w:val="26"/>
          <w:szCs w:val="26"/>
        </w:rPr>
        <w:t xml:space="preserve"> администрации Тымского сельского поселения</w:t>
      </w:r>
      <w:r>
        <w:rPr>
          <w:rFonts w:eastAsia="Calibri"/>
          <w:sz w:val="26"/>
          <w:szCs w:val="26"/>
        </w:rPr>
        <w:t xml:space="preserve">. </w:t>
      </w:r>
      <w:r/>
    </w:p>
    <w:p>
      <w:pPr>
        <w:pStyle w:val="616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6. По результатам рассмотрения документов, указанных в пункте 3 настоящего Порядка, Комиссия принимает одно из следующих решений:</w:t>
      </w:r>
      <w:r/>
    </w:p>
    <w:p>
      <w:pPr>
        <w:pStyle w:val="616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1) решение о признании безнадежной к взысканию задолженности по платежам в местный бюджет;</w:t>
      </w:r>
      <w:r/>
    </w:p>
    <w:p>
      <w:pPr>
        <w:pStyle w:val="616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2) решение о невозможности признания безнадежной к взысканию задолженности по платежам в местный бюджет.</w:t>
      </w:r>
      <w:r/>
    </w:p>
    <w:p>
      <w:pPr>
        <w:pStyle w:val="616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7. Решение о невозможност</w:t>
      </w:r>
      <w:r>
        <w:rPr>
          <w:rFonts w:eastAsia="Calibri"/>
          <w:sz w:val="26"/>
          <w:szCs w:val="26"/>
        </w:rPr>
        <w:t xml:space="preserve">и признания безнадежной к взысканию задолженности принимается в случае, если поступившие председателю Комиссии документы не подтверждают наличие оснований для принятия решений о признании безнадежной к взысканию задолженности по платежам в местный  бюджет.</w:t>
      </w:r>
      <w:r/>
    </w:p>
    <w:p>
      <w:pPr>
        <w:pStyle w:val="616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8. Решение о признании безнадежной к взысканию задолженности по платежам в местный бюджет оформляется актом, содержащим следующую информацию:</w:t>
      </w:r>
      <w:r/>
    </w:p>
    <w:p>
      <w:pPr>
        <w:pStyle w:val="616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1) полное наименование организации (фамилия, имя и при наличии отчество физического лица);</w:t>
      </w:r>
      <w:r/>
    </w:p>
    <w:p>
      <w:pPr>
        <w:pStyle w:val="616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  <w:r/>
    </w:p>
    <w:p>
      <w:pPr>
        <w:pStyle w:val="616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3) сведения о платеже, по которому возникла задолженность;</w:t>
      </w:r>
      <w:r/>
    </w:p>
    <w:p>
      <w:pPr>
        <w:pStyle w:val="616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4) код классификации доходов бюджетов Российской Федерации, по которым учитывается задолженность по платежам в местный бюджет, его наименование;</w:t>
      </w:r>
      <w:r/>
    </w:p>
    <w:p>
      <w:pPr>
        <w:pStyle w:val="616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5) сумма задолженности по платежам в местный бюджет;</w:t>
      </w:r>
      <w:r/>
    </w:p>
    <w:p>
      <w:pPr>
        <w:pStyle w:val="616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6) сумма задолженности по пеням и штрафам по соответствующим платежам в местный бюджет;</w:t>
      </w:r>
      <w:r/>
    </w:p>
    <w:p>
      <w:pPr>
        <w:pStyle w:val="616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7) дата принятия решения о признании безнадежной к взысканию задолженности по платежам в местный  бюджет;</w:t>
      </w:r>
      <w:r/>
    </w:p>
    <w:p>
      <w:pPr>
        <w:pStyle w:val="616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8) подписи членов комиссии.</w:t>
      </w:r>
      <w:r/>
    </w:p>
    <w:p>
      <w:pPr>
        <w:pStyle w:val="616"/>
        <w:ind w:firstLine="851"/>
        <w:jc w:val="both"/>
        <w:rPr>
          <w:rFonts w:eastAsia="Calibri"/>
          <w:i/>
          <w:sz w:val="26"/>
          <w:szCs w:val="26"/>
        </w:rPr>
      </w:pPr>
      <w:r>
        <w:rPr>
          <w:rFonts w:eastAsia="Calibri"/>
          <w:sz w:val="26"/>
          <w:szCs w:val="26"/>
        </w:rPr>
        <w:t xml:space="preserve">9. Акт о признании безнадежной к взысканию задолженности по платежам </w:t>
      </w:r>
      <w:r>
        <w:rPr>
          <w:rFonts w:eastAsia="Calibri"/>
          <w:sz w:val="26"/>
          <w:szCs w:val="26"/>
        </w:rPr>
        <w:t xml:space="preserve">в местный бюджет утверждается Г</w:t>
      </w:r>
      <w:r>
        <w:rPr>
          <w:rFonts w:eastAsia="Calibri"/>
          <w:sz w:val="26"/>
          <w:szCs w:val="26"/>
        </w:rPr>
        <w:t xml:space="preserve">лавой</w:t>
      </w:r>
      <w:r>
        <w:rPr>
          <w:rFonts w:eastAsia="Calibri"/>
          <w:sz w:val="26"/>
          <w:szCs w:val="26"/>
        </w:rPr>
        <w:t xml:space="preserve"> Тымского сельского поселения</w:t>
      </w:r>
      <w:r>
        <w:rPr>
          <w:rFonts w:eastAsia="Calibri"/>
          <w:i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не позднее</w:t>
      </w:r>
      <w:r>
        <w:rPr>
          <w:rFonts w:eastAsia="Calibri"/>
          <w:i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трёх  рабочих дней</w:t>
      </w:r>
      <w:r>
        <w:rPr>
          <w:rFonts w:eastAsia="Calibri"/>
          <w:i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со дня его оформления. </w:t>
      </w:r>
      <w:r>
        <w:rPr>
          <w:rFonts w:eastAsia="Calibri"/>
          <w:i/>
          <w:sz w:val="26"/>
          <w:szCs w:val="26"/>
        </w:rPr>
      </w:r>
      <w:r/>
    </w:p>
    <w:p>
      <w:pPr>
        <w:pStyle w:val="616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pStyle w:val="616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pStyle w:val="616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pStyle w:val="616"/>
        <w:rPr>
          <w:rFonts w:eastAsia="Calibri"/>
        </w:rPr>
      </w:pPr>
      <w:r>
        <w:rPr>
          <w:rFonts w:eastAsia="Calibri"/>
        </w:rPr>
      </w:r>
      <w:r/>
    </w:p>
    <w:p>
      <w:pPr>
        <w:pStyle w:val="616"/>
        <w:rPr>
          <w:rFonts w:eastAsia="Calibri"/>
        </w:rPr>
      </w:pPr>
      <w:r>
        <w:rPr>
          <w:rFonts w:eastAsia="Calibri"/>
        </w:rPr>
      </w:r>
      <w:r/>
    </w:p>
    <w:p>
      <w:pPr>
        <w:pStyle w:val="616"/>
        <w:rPr>
          <w:rFonts w:eastAsia="Calibri"/>
        </w:rPr>
      </w:pPr>
      <w:r>
        <w:rPr>
          <w:rFonts w:eastAsia="Calibri"/>
        </w:rPr>
      </w:r>
      <w:r/>
    </w:p>
    <w:p>
      <w:pPr>
        <w:pStyle w:val="616"/>
        <w:rPr>
          <w:rFonts w:eastAsia="Calibri"/>
        </w:rPr>
      </w:pPr>
      <w:r>
        <w:rPr>
          <w:rFonts w:eastAsia="Calibri"/>
        </w:rPr>
      </w:r>
      <w:r/>
    </w:p>
    <w:p>
      <w:pPr>
        <w:pStyle w:val="616"/>
        <w:rPr>
          <w:rFonts w:eastAsia="Calibri"/>
        </w:rPr>
      </w:pPr>
      <w:r>
        <w:rPr>
          <w:rFonts w:eastAsia="Calibri"/>
        </w:rPr>
      </w:r>
      <w:r/>
    </w:p>
    <w:p>
      <w:pPr>
        <w:pStyle w:val="616"/>
        <w:rPr>
          <w:rFonts w:eastAsia="Calibri"/>
        </w:rPr>
      </w:pPr>
      <w:r>
        <w:rPr>
          <w:rFonts w:eastAsia="Calibri"/>
        </w:rPr>
      </w:r>
      <w:r/>
    </w:p>
    <w:p>
      <w:pPr>
        <w:pStyle w:val="616"/>
        <w:rPr>
          <w:rFonts w:eastAsia="Calibri"/>
        </w:rPr>
      </w:pPr>
      <w:r>
        <w:rPr>
          <w:rFonts w:eastAsia="Calibri"/>
        </w:rPr>
      </w:r>
      <w:r/>
    </w:p>
    <w:p>
      <w:pPr>
        <w:pStyle w:val="616"/>
        <w:rPr>
          <w:rFonts w:eastAsia="Calibri"/>
        </w:rPr>
      </w:pPr>
      <w:r>
        <w:rPr>
          <w:rFonts w:eastAsia="Calibri"/>
        </w:rPr>
      </w:r>
      <w:r/>
    </w:p>
    <w:p>
      <w:pPr>
        <w:pStyle w:val="616"/>
        <w:rPr>
          <w:rFonts w:eastAsia="Calibri"/>
        </w:rPr>
      </w:pPr>
      <w:r>
        <w:rPr>
          <w:rFonts w:eastAsia="Calibri"/>
        </w:rPr>
      </w:r>
      <w:r/>
    </w:p>
    <w:p>
      <w:pPr>
        <w:pStyle w:val="616"/>
        <w:rPr>
          <w:rFonts w:eastAsia="Calibri"/>
        </w:rPr>
      </w:pPr>
      <w:r>
        <w:rPr>
          <w:rFonts w:eastAsia="Calibri"/>
        </w:rPr>
      </w:r>
      <w:r/>
    </w:p>
    <w:p>
      <w:pPr>
        <w:pStyle w:val="616"/>
        <w:rPr>
          <w:rFonts w:eastAsia="Calibri"/>
        </w:rPr>
      </w:pPr>
      <w:r>
        <w:rPr>
          <w:rFonts w:eastAsia="Calibri"/>
        </w:rPr>
      </w:r>
      <w:r/>
    </w:p>
    <w:p>
      <w:pPr>
        <w:pStyle w:val="616"/>
        <w:rPr>
          <w:rFonts w:eastAsia="Calibri"/>
        </w:rPr>
      </w:pPr>
      <w:r>
        <w:rPr>
          <w:rFonts w:eastAsia="Calibri"/>
        </w:rPr>
      </w:r>
      <w:r/>
    </w:p>
    <w:p>
      <w:pPr>
        <w:pStyle w:val="616"/>
        <w:rPr>
          <w:rFonts w:eastAsia="Calibri"/>
        </w:rPr>
      </w:pPr>
      <w:r>
        <w:rPr>
          <w:rFonts w:eastAsia="Calibri"/>
        </w:rPr>
      </w:r>
      <w:r/>
    </w:p>
    <w:p>
      <w:pPr>
        <w:pStyle w:val="616"/>
        <w:rPr>
          <w:rFonts w:eastAsia="Calibri"/>
        </w:rPr>
      </w:pPr>
      <w:r>
        <w:rPr>
          <w:rFonts w:eastAsia="Calibri"/>
        </w:rPr>
      </w:r>
      <w:r/>
    </w:p>
    <w:p>
      <w:pPr>
        <w:pStyle w:val="616"/>
        <w:rPr>
          <w:rFonts w:eastAsia="Calibri"/>
        </w:rPr>
      </w:pPr>
      <w:r>
        <w:rPr>
          <w:rFonts w:eastAsia="Calibri"/>
        </w:rPr>
      </w:r>
      <w:r/>
    </w:p>
    <w:p>
      <w:pPr>
        <w:pStyle w:val="616"/>
        <w:rPr>
          <w:rFonts w:eastAsia="Calibri"/>
        </w:rPr>
      </w:pPr>
      <w:r>
        <w:rPr>
          <w:rFonts w:eastAsia="Calibri"/>
        </w:rPr>
      </w:r>
      <w:r/>
    </w:p>
    <w:p>
      <w:pPr>
        <w:pStyle w:val="616"/>
        <w:rPr>
          <w:rFonts w:eastAsia="Calibri"/>
        </w:rPr>
      </w:pPr>
      <w:r>
        <w:rPr>
          <w:rFonts w:eastAsia="Calibri"/>
        </w:rPr>
      </w:r>
      <w:r/>
    </w:p>
    <w:p>
      <w:pPr>
        <w:pStyle w:val="616"/>
        <w:rPr>
          <w:rFonts w:eastAsia="Calibri"/>
        </w:rPr>
      </w:pPr>
      <w:r>
        <w:rPr>
          <w:rFonts w:eastAsia="Calibri"/>
        </w:rPr>
      </w:r>
      <w:r/>
    </w:p>
    <w:p>
      <w:pPr>
        <w:pStyle w:val="616"/>
        <w:rPr>
          <w:rFonts w:eastAsia="Calibri"/>
        </w:rPr>
      </w:pPr>
      <w:r>
        <w:rPr>
          <w:rFonts w:eastAsia="Calibri"/>
        </w:rPr>
      </w:r>
      <w:r/>
    </w:p>
    <w:p>
      <w:pPr>
        <w:pStyle w:val="616"/>
        <w:rPr>
          <w:rFonts w:eastAsia="Calibri"/>
        </w:rPr>
      </w:pPr>
      <w:r>
        <w:rPr>
          <w:rFonts w:eastAsia="Calibri"/>
        </w:rPr>
      </w:r>
      <w:r/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pStyle w:val="616"/>
        <w:rPr>
          <w:rFonts w:eastAsia="Calibri"/>
        </w:rPr>
      </w:pPr>
      <w:r>
        <w:rPr>
          <w:rFonts w:eastAsia="Calibri"/>
        </w:rPr>
      </w:r>
      <w:r/>
    </w:p>
    <w:p>
      <w:pPr>
        <w:pStyle w:val="623"/>
        <w:ind w:left="595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№ 2</w:t>
      </w:r>
      <w:r>
        <w:rPr>
          <w:sz w:val="22"/>
          <w:szCs w:val="22"/>
        </w:rPr>
      </w:r>
      <w:r/>
    </w:p>
    <w:p>
      <w:pPr>
        <w:pStyle w:val="623"/>
        <w:ind w:left="595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  <w:r/>
    </w:p>
    <w:p>
      <w:pPr>
        <w:pStyle w:val="623"/>
        <w:ind w:left="5954"/>
        <w:jc w:val="right"/>
        <w:rPr>
          <w:i/>
          <w:sz w:val="22"/>
          <w:szCs w:val="22"/>
        </w:rPr>
      </w:pPr>
      <w:r>
        <w:rPr>
          <w:sz w:val="22"/>
          <w:szCs w:val="22"/>
        </w:rPr>
        <w:t xml:space="preserve">Тымского сельского поселения</w:t>
      </w:r>
      <w:r>
        <w:rPr>
          <w:i/>
          <w:sz w:val="22"/>
          <w:szCs w:val="22"/>
        </w:rPr>
      </w:r>
      <w:r/>
    </w:p>
    <w:p>
      <w:pPr>
        <w:pStyle w:val="623"/>
        <w:ind w:left="595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27.05.</w:t>
      </w:r>
      <w:r>
        <w:rPr>
          <w:sz w:val="22"/>
          <w:szCs w:val="22"/>
        </w:rPr>
        <w:t xml:space="preserve">2020  </w:t>
      </w:r>
      <w:r>
        <w:rPr>
          <w:sz w:val="22"/>
          <w:szCs w:val="22"/>
        </w:rPr>
        <w:t xml:space="preserve">№ 30</w:t>
      </w:r>
      <w:r>
        <w:rPr>
          <w:sz w:val="22"/>
          <w:szCs w:val="22"/>
        </w:rPr>
      </w:r>
      <w:r/>
    </w:p>
    <w:p>
      <w:pPr>
        <w:pStyle w:val="623"/>
        <w:ind w:left="5954"/>
        <w:jc w:val="right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23"/>
        <w:ind w:left="5954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16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СОСТАВ</w:t>
      </w:r>
      <w:r/>
    </w:p>
    <w:p>
      <w:pPr>
        <w:pStyle w:val="616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КОМИССИИ ПО ПОСТУПЛЕНИЮ И ВЫБЫТИЮ АКТИВОВ БЮДЖЕТА МУНИЦИПАЛЬНОГО ОБРАЗОВАНИЯ «ТЫМСКОЕ СЕЛЬСКОЕ ПОСЕЛЕНИЕ»</w:t>
      </w:r>
      <w:r>
        <w:rPr>
          <w:rFonts w:eastAsia="Calibri"/>
          <w:b/>
          <w:sz w:val="26"/>
          <w:szCs w:val="26"/>
        </w:rPr>
      </w:r>
      <w:r/>
    </w:p>
    <w:p>
      <w:pPr>
        <w:pStyle w:val="616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</w:r>
      <w:r/>
    </w:p>
    <w:p>
      <w:pPr>
        <w:pStyle w:val="616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</w:r>
      <w:r/>
    </w:p>
    <w:p>
      <w:pPr>
        <w:pStyle w:val="616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Председатель комиссии:</w:t>
      </w:r>
      <w:r/>
    </w:p>
    <w:p>
      <w:pPr>
        <w:pStyle w:val="616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  <w:r/>
    </w:p>
    <w:p>
      <w:pPr>
        <w:pStyle w:val="61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Слепынина Марина Александровна     -    специалист 1 категории</w:t>
      </w:r>
      <w:r/>
    </w:p>
    <w:p>
      <w:pPr>
        <w:pStyle w:val="61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  <w:r/>
    </w:p>
    <w:p>
      <w:pPr>
        <w:pStyle w:val="61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  <w:r/>
    </w:p>
    <w:p>
      <w:pPr>
        <w:pStyle w:val="616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Члены комиссии:</w:t>
      </w:r>
      <w:r/>
    </w:p>
    <w:p>
      <w:pPr>
        <w:pStyle w:val="616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  <w:r/>
    </w:p>
    <w:p>
      <w:pPr>
        <w:pStyle w:val="61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Эльшайдт Светлана Валерьевна             -    специалист 1 категории</w:t>
      </w:r>
      <w:r/>
    </w:p>
    <w:p>
      <w:pPr>
        <w:pStyle w:val="61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  <w:r/>
    </w:p>
    <w:p>
      <w:pPr>
        <w:pStyle w:val="61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</w:r>
      <w:r/>
    </w:p>
    <w:p>
      <w:pPr>
        <w:pStyle w:val="61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Гуммер Наталья Валентиновна               -    бухгалтер</w:t>
      </w:r>
      <w:r>
        <w:rPr>
          <w:rFonts w:eastAsia="Calibri"/>
          <w:sz w:val="26"/>
          <w:szCs w:val="26"/>
        </w:rPr>
      </w:r>
      <w:r/>
    </w:p>
    <w:p>
      <w:pPr>
        <w:pStyle w:val="616"/>
        <w:jc w:val="center"/>
        <w:rPr>
          <w:rFonts w:eastAsia="Calibri"/>
          <w:b/>
        </w:rPr>
      </w:pPr>
      <w:r>
        <w:rPr>
          <w:rFonts w:eastAsia="Calibri"/>
          <w:b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62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617">
    <w:name w:val="Основной шрифт абзаца"/>
    <w:next w:val="617"/>
    <w:link w:val="616"/>
    <w:uiPriority w:val="1"/>
    <w:semiHidden/>
    <w:unhideWhenUsed/>
  </w:style>
  <w:style w:type="table" w:styleId="618">
    <w:name w:val="Обычная таблица"/>
    <w:next w:val="618"/>
    <w:link w:val="616"/>
    <w:uiPriority w:val="99"/>
    <w:semiHidden/>
    <w:unhideWhenUsed/>
    <w:qFormat/>
    <w:tblPr/>
  </w:style>
  <w:style w:type="numbering" w:styleId="619">
    <w:name w:val="Нет списка"/>
    <w:next w:val="619"/>
    <w:link w:val="616"/>
    <w:uiPriority w:val="99"/>
    <w:semiHidden/>
    <w:unhideWhenUsed/>
  </w:style>
  <w:style w:type="character" w:styleId="620">
    <w:name w:val="Гиперссылка"/>
    <w:next w:val="620"/>
    <w:link w:val="616"/>
    <w:semiHidden/>
    <w:unhideWhenUsed/>
    <w:rPr>
      <w:color w:val="0000ff"/>
      <w:u w:val="single"/>
    </w:rPr>
  </w:style>
  <w:style w:type="paragraph" w:styleId="621">
    <w:name w:val="Основной текст"/>
    <w:basedOn w:val="616"/>
    <w:next w:val="621"/>
    <w:link w:val="622"/>
    <w:unhideWhenUsed/>
    <w:pPr>
      <w:ind w:right="-901"/>
      <w:jc w:val="both"/>
    </w:pPr>
    <w:rPr>
      <w:rFonts w:ascii="Courier New" w:hAnsi="Courier New"/>
      <w:sz w:val="26"/>
      <w:szCs w:val="20"/>
      <w:lang w:val="en-US" w:eastAsia="en-US"/>
    </w:rPr>
  </w:style>
  <w:style w:type="character" w:styleId="622">
    <w:name w:val="Основной текст Знак"/>
    <w:next w:val="622"/>
    <w:link w:val="621"/>
    <w:rPr>
      <w:rFonts w:ascii="Courier New" w:hAnsi="Courier New" w:eastAsia="Times New Roman" w:cs="Times New Roman"/>
      <w:sz w:val="26"/>
      <w:szCs w:val="20"/>
      <w:lang w:val="en-US" w:eastAsia="en-US"/>
    </w:rPr>
  </w:style>
  <w:style w:type="paragraph" w:styleId="623">
    <w:name w:val="ConsPlusNormal"/>
    <w:next w:val="623"/>
    <w:link w:val="616"/>
    <w:rPr>
      <w:rFonts w:ascii="Times New Roman" w:hAnsi="Times New Roman" w:eastAsia="Times New Roman"/>
      <w:sz w:val="28"/>
      <w:szCs w:val="28"/>
      <w:lang w:val="ru-RU" w:eastAsia="ru-RU" w:bidi="ar-SA"/>
    </w:rPr>
  </w:style>
  <w:style w:type="paragraph" w:styleId="624">
    <w:name w:val="ConsPlusTitle"/>
    <w:next w:val="624"/>
    <w:link w:val="616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625">
    <w:name w:val="Текст выноски"/>
    <w:basedOn w:val="616"/>
    <w:next w:val="625"/>
    <w:link w:val="626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626">
    <w:name w:val="Текст выноски Знак"/>
    <w:next w:val="626"/>
    <w:link w:val="62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627">
    <w:name w:val="Верхний колонтитул"/>
    <w:basedOn w:val="616"/>
    <w:next w:val="627"/>
    <w:link w:val="62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28">
    <w:name w:val="Верхний колонтитул Знак"/>
    <w:next w:val="628"/>
    <w:link w:val="62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9">
    <w:name w:val="Нижний колонтитул"/>
    <w:basedOn w:val="616"/>
    <w:next w:val="629"/>
    <w:link w:val="630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30">
    <w:name w:val="Нижний колонтитул Знак"/>
    <w:next w:val="630"/>
    <w:link w:val="629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1">
    <w:name w:val="Обычный (веб)"/>
    <w:basedOn w:val="616"/>
    <w:next w:val="631"/>
    <w:link w:val="616"/>
    <w:uiPriority w:val="99"/>
    <w:semiHidden/>
    <w:unhideWhenUsed/>
    <w:pPr>
      <w:spacing w:before="100" w:beforeAutospacing="1" w:after="100" w:afterAutospacing="1"/>
    </w:pPr>
  </w:style>
  <w:style w:type="character" w:styleId="1297" w:default="1">
    <w:name w:val="Default Paragraph Font"/>
    <w:uiPriority w:val="1"/>
    <w:semiHidden/>
    <w:unhideWhenUsed/>
  </w:style>
  <w:style w:type="numbering" w:styleId="1298" w:default="1">
    <w:name w:val="No List"/>
    <w:uiPriority w:val="99"/>
    <w:semiHidden/>
    <w:unhideWhenUsed/>
  </w:style>
  <w:style w:type="table" w:styleId="129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</dc:creator>
  <cp:revision>12</cp:revision>
  <dcterms:created xsi:type="dcterms:W3CDTF">2019-02-18T03:17:00Z</dcterms:created>
  <dcterms:modified xsi:type="dcterms:W3CDTF">2024-11-26T02:33:40Z</dcterms:modified>
  <cp:version>786432</cp:version>
</cp:coreProperties>
</file>