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CF" w:rsidRPr="00CA290F" w:rsidRDefault="006A44F5" w:rsidP="00D00A3A">
      <w:pPr>
        <w:spacing w:after="0"/>
        <w:jc w:val="center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>СОВЕТ  ТЫМСКОГО  СЕЛЬСКОГО  ПОСЕЛЕНИЯ</w:t>
      </w:r>
    </w:p>
    <w:p w:rsidR="006A44F5" w:rsidRPr="00CA290F" w:rsidRDefault="006A44F5" w:rsidP="006A44F5">
      <w:pPr>
        <w:spacing w:after="0"/>
        <w:jc w:val="center"/>
        <w:rPr>
          <w:b/>
          <w:sz w:val="26"/>
          <w:szCs w:val="26"/>
        </w:rPr>
      </w:pPr>
    </w:p>
    <w:p w:rsidR="006A44F5" w:rsidRPr="00CA290F" w:rsidRDefault="006A44F5" w:rsidP="006A44F5">
      <w:pPr>
        <w:spacing w:after="0"/>
        <w:jc w:val="center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>РЕШЕНИЕ</w:t>
      </w:r>
    </w:p>
    <w:p w:rsidR="006A44F5" w:rsidRPr="00CA290F" w:rsidRDefault="006A44F5" w:rsidP="006A44F5">
      <w:pPr>
        <w:spacing w:after="0"/>
        <w:jc w:val="center"/>
        <w:rPr>
          <w:b/>
          <w:sz w:val="26"/>
          <w:szCs w:val="26"/>
        </w:rPr>
      </w:pPr>
    </w:p>
    <w:p w:rsidR="006A44F5" w:rsidRPr="00CA290F" w:rsidRDefault="00D00A3A" w:rsidP="006A44F5">
      <w:pPr>
        <w:spacing w:after="0"/>
        <w:ind w:right="543"/>
        <w:rPr>
          <w:sz w:val="26"/>
          <w:szCs w:val="26"/>
        </w:rPr>
      </w:pPr>
      <w:r>
        <w:rPr>
          <w:sz w:val="26"/>
          <w:szCs w:val="26"/>
        </w:rPr>
        <w:t>26</w:t>
      </w:r>
      <w:r w:rsidR="00B504BB">
        <w:rPr>
          <w:sz w:val="26"/>
          <w:szCs w:val="26"/>
        </w:rPr>
        <w:t>.06.2020</w:t>
      </w:r>
      <w:r w:rsidR="006A44F5" w:rsidRPr="00CA290F">
        <w:rPr>
          <w:sz w:val="26"/>
          <w:szCs w:val="26"/>
        </w:rPr>
        <w:t xml:space="preserve">                                                                      </w:t>
      </w:r>
      <w:r w:rsidR="003B21C6" w:rsidRPr="00CA290F">
        <w:rPr>
          <w:sz w:val="26"/>
          <w:szCs w:val="26"/>
        </w:rPr>
        <w:t xml:space="preserve">                           </w:t>
      </w:r>
      <w:r w:rsidR="00086467">
        <w:rPr>
          <w:sz w:val="26"/>
          <w:szCs w:val="26"/>
        </w:rPr>
        <w:t xml:space="preserve">           </w:t>
      </w:r>
      <w:r w:rsidR="003B21C6" w:rsidRPr="00CA290F">
        <w:rPr>
          <w:sz w:val="26"/>
          <w:szCs w:val="26"/>
        </w:rPr>
        <w:t xml:space="preserve">№ </w:t>
      </w:r>
      <w:r>
        <w:rPr>
          <w:sz w:val="26"/>
          <w:szCs w:val="26"/>
        </w:rPr>
        <w:t>94</w:t>
      </w:r>
    </w:p>
    <w:p w:rsidR="006A44F5" w:rsidRPr="00CA290F" w:rsidRDefault="006A44F5" w:rsidP="006A44F5">
      <w:pPr>
        <w:spacing w:after="0"/>
        <w:ind w:left="567" w:right="543"/>
        <w:rPr>
          <w:sz w:val="26"/>
          <w:szCs w:val="26"/>
        </w:rPr>
      </w:pPr>
    </w:p>
    <w:p w:rsidR="006A44F5" w:rsidRPr="00CA290F" w:rsidRDefault="006A44F5" w:rsidP="005274C1">
      <w:pPr>
        <w:spacing w:after="0"/>
        <w:ind w:right="543"/>
        <w:rPr>
          <w:sz w:val="26"/>
          <w:szCs w:val="26"/>
        </w:rPr>
      </w:pPr>
      <w:r w:rsidRPr="00CA290F">
        <w:rPr>
          <w:sz w:val="26"/>
          <w:szCs w:val="26"/>
        </w:rPr>
        <w:t xml:space="preserve">с.  </w:t>
      </w:r>
      <w:proofErr w:type="spellStart"/>
      <w:r w:rsidRPr="00CA290F">
        <w:rPr>
          <w:sz w:val="26"/>
          <w:szCs w:val="26"/>
        </w:rPr>
        <w:t>Тымск</w:t>
      </w:r>
      <w:proofErr w:type="spellEnd"/>
    </w:p>
    <w:p w:rsidR="00D7130D" w:rsidRPr="00CA290F" w:rsidRDefault="00D7130D" w:rsidP="006A44F5">
      <w:pPr>
        <w:spacing w:after="0"/>
        <w:ind w:right="543"/>
        <w:jc w:val="both"/>
        <w:rPr>
          <w:sz w:val="26"/>
          <w:szCs w:val="26"/>
        </w:rPr>
      </w:pPr>
    </w:p>
    <w:p w:rsidR="006A44F5" w:rsidRPr="005274C1" w:rsidRDefault="006A44F5" w:rsidP="005274C1">
      <w:pPr>
        <w:pStyle w:val="a4"/>
        <w:rPr>
          <w:b/>
        </w:rPr>
      </w:pPr>
      <w:r w:rsidRPr="005274C1">
        <w:rPr>
          <w:b/>
        </w:rPr>
        <w:t xml:space="preserve">О  </w:t>
      </w:r>
      <w:r w:rsidR="003B21C6" w:rsidRPr="005274C1">
        <w:rPr>
          <w:b/>
        </w:rPr>
        <w:t xml:space="preserve"> </w:t>
      </w:r>
      <w:r w:rsidRPr="005274C1">
        <w:rPr>
          <w:b/>
        </w:rPr>
        <w:t xml:space="preserve">внесении  </w:t>
      </w:r>
      <w:r w:rsidR="003B21C6" w:rsidRPr="005274C1">
        <w:rPr>
          <w:b/>
        </w:rPr>
        <w:t xml:space="preserve">  </w:t>
      </w:r>
      <w:r w:rsidRPr="005274C1">
        <w:rPr>
          <w:b/>
        </w:rPr>
        <w:t xml:space="preserve">изменений  </w:t>
      </w:r>
      <w:r w:rsidR="003B21C6" w:rsidRPr="005274C1">
        <w:rPr>
          <w:b/>
        </w:rPr>
        <w:t xml:space="preserve">   </w:t>
      </w:r>
      <w:r w:rsidRPr="005274C1">
        <w:rPr>
          <w:b/>
        </w:rPr>
        <w:t xml:space="preserve">в </w:t>
      </w:r>
      <w:r w:rsidR="003B21C6" w:rsidRPr="005274C1">
        <w:rPr>
          <w:b/>
        </w:rPr>
        <w:t xml:space="preserve">  </w:t>
      </w:r>
      <w:r w:rsidRPr="005274C1">
        <w:rPr>
          <w:b/>
        </w:rPr>
        <w:t xml:space="preserve"> Решение</w:t>
      </w:r>
    </w:p>
    <w:p w:rsidR="003B21C6" w:rsidRPr="005274C1" w:rsidRDefault="006A44F5" w:rsidP="005274C1">
      <w:pPr>
        <w:pStyle w:val="a4"/>
        <w:rPr>
          <w:b/>
        </w:rPr>
      </w:pPr>
      <w:r w:rsidRPr="005274C1">
        <w:rPr>
          <w:b/>
        </w:rPr>
        <w:t xml:space="preserve">Совета  Тымского  сельского  поселения  </w:t>
      </w:r>
    </w:p>
    <w:p w:rsidR="003B21C6" w:rsidRPr="005274C1" w:rsidRDefault="006A44F5" w:rsidP="005274C1">
      <w:pPr>
        <w:pStyle w:val="a4"/>
        <w:rPr>
          <w:b/>
        </w:rPr>
      </w:pPr>
      <w:r w:rsidRPr="005274C1">
        <w:rPr>
          <w:b/>
        </w:rPr>
        <w:t xml:space="preserve">от  </w:t>
      </w:r>
      <w:r w:rsidR="003B21C6" w:rsidRPr="005274C1">
        <w:rPr>
          <w:b/>
        </w:rPr>
        <w:t xml:space="preserve">16.06.2017   № 136    «Об утверждении </w:t>
      </w:r>
    </w:p>
    <w:p w:rsidR="003B21C6" w:rsidRPr="005274C1" w:rsidRDefault="003B21C6" w:rsidP="005274C1">
      <w:pPr>
        <w:pStyle w:val="a4"/>
        <w:rPr>
          <w:b/>
        </w:rPr>
      </w:pPr>
      <w:r w:rsidRPr="005274C1">
        <w:rPr>
          <w:b/>
        </w:rPr>
        <w:t xml:space="preserve">Положения    о     бюджетном     процессе </w:t>
      </w:r>
    </w:p>
    <w:p w:rsidR="006A44F5" w:rsidRPr="005274C1" w:rsidRDefault="006A44F5" w:rsidP="005274C1">
      <w:pPr>
        <w:pStyle w:val="a4"/>
        <w:rPr>
          <w:b/>
        </w:rPr>
      </w:pPr>
      <w:r w:rsidRPr="005274C1">
        <w:rPr>
          <w:b/>
        </w:rPr>
        <w:t xml:space="preserve">муниципального  </w:t>
      </w:r>
      <w:r w:rsidR="003B21C6" w:rsidRPr="005274C1">
        <w:rPr>
          <w:b/>
        </w:rPr>
        <w:t xml:space="preserve">                  </w:t>
      </w:r>
      <w:r w:rsidRPr="005274C1">
        <w:rPr>
          <w:b/>
        </w:rPr>
        <w:t>образования</w:t>
      </w:r>
      <w:bookmarkStart w:id="0" w:name="_GoBack"/>
      <w:bookmarkEnd w:id="0"/>
    </w:p>
    <w:p w:rsidR="006A44F5" w:rsidRPr="005274C1" w:rsidRDefault="006A44F5" w:rsidP="005274C1">
      <w:pPr>
        <w:pStyle w:val="a4"/>
        <w:rPr>
          <w:b/>
        </w:rPr>
      </w:pPr>
      <w:r w:rsidRPr="005274C1">
        <w:rPr>
          <w:b/>
        </w:rPr>
        <w:t>«</w:t>
      </w:r>
      <w:proofErr w:type="spellStart"/>
      <w:r w:rsidRPr="005274C1">
        <w:rPr>
          <w:b/>
        </w:rPr>
        <w:t>Тымское</w:t>
      </w:r>
      <w:proofErr w:type="spellEnd"/>
      <w:r w:rsidRPr="005274C1">
        <w:rPr>
          <w:b/>
        </w:rPr>
        <w:t xml:space="preserve">  сельское  поселение»</w:t>
      </w:r>
    </w:p>
    <w:p w:rsidR="006A44F5" w:rsidRPr="00CA290F" w:rsidRDefault="006A44F5" w:rsidP="006A44F5">
      <w:pPr>
        <w:spacing w:after="0"/>
        <w:ind w:left="567" w:right="5221"/>
        <w:jc w:val="both"/>
        <w:rPr>
          <w:b/>
          <w:sz w:val="26"/>
          <w:szCs w:val="26"/>
        </w:rPr>
      </w:pPr>
    </w:p>
    <w:p w:rsidR="00D7130D" w:rsidRPr="00CA290F" w:rsidRDefault="00632145" w:rsidP="003B21C6">
      <w:pPr>
        <w:spacing w:after="0"/>
        <w:ind w:left="-284" w:right="-1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B21C6" w:rsidRPr="00CA290F">
        <w:rPr>
          <w:sz w:val="26"/>
          <w:szCs w:val="26"/>
        </w:rPr>
        <w:t>В  целях прив</w:t>
      </w:r>
      <w:r w:rsidR="00041E1B">
        <w:rPr>
          <w:sz w:val="26"/>
          <w:szCs w:val="26"/>
        </w:rPr>
        <w:t xml:space="preserve">едения в соответствие с </w:t>
      </w:r>
      <w:r w:rsidR="00086467">
        <w:rPr>
          <w:sz w:val="26"/>
          <w:szCs w:val="26"/>
        </w:rPr>
        <w:t xml:space="preserve">действующим </w:t>
      </w:r>
      <w:r w:rsidR="00041E1B">
        <w:rPr>
          <w:sz w:val="26"/>
          <w:szCs w:val="26"/>
        </w:rPr>
        <w:t>законодательством</w:t>
      </w:r>
      <w:r w:rsidR="003B21C6" w:rsidRPr="00CA290F">
        <w:rPr>
          <w:sz w:val="26"/>
          <w:szCs w:val="26"/>
        </w:rPr>
        <w:t>,</w:t>
      </w:r>
    </w:p>
    <w:p w:rsidR="00D7130D" w:rsidRPr="00CA290F" w:rsidRDefault="00D7130D" w:rsidP="002D7648">
      <w:pPr>
        <w:spacing w:after="0"/>
        <w:ind w:left="-284" w:right="-13"/>
        <w:jc w:val="both"/>
        <w:rPr>
          <w:sz w:val="26"/>
          <w:szCs w:val="26"/>
        </w:rPr>
      </w:pPr>
    </w:p>
    <w:p w:rsidR="00041E1B" w:rsidRDefault="005274C1" w:rsidP="002D7648">
      <w:pPr>
        <w:spacing w:after="0"/>
        <w:ind w:left="-284" w:right="-1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 w:rsidR="00D7130D" w:rsidRPr="00CA290F">
        <w:rPr>
          <w:b/>
          <w:sz w:val="26"/>
          <w:szCs w:val="26"/>
        </w:rPr>
        <w:t>Совет  Тымского  сельского  поселения  РЕШИЛ:</w:t>
      </w:r>
    </w:p>
    <w:p w:rsidR="00041E1B" w:rsidRDefault="00041E1B" w:rsidP="002D7648">
      <w:pPr>
        <w:spacing w:after="0"/>
        <w:ind w:left="-284" w:right="-13"/>
        <w:jc w:val="both"/>
        <w:rPr>
          <w:b/>
          <w:sz w:val="26"/>
          <w:szCs w:val="26"/>
        </w:rPr>
      </w:pPr>
    </w:p>
    <w:p w:rsidR="00041E1B" w:rsidRPr="00041E1B" w:rsidRDefault="00041E1B" w:rsidP="00041E1B">
      <w:pPr>
        <w:pStyle w:val="a3"/>
        <w:numPr>
          <w:ilvl w:val="0"/>
          <w:numId w:val="1"/>
        </w:numPr>
        <w:spacing w:after="0"/>
        <w:ind w:right="-13"/>
        <w:jc w:val="both"/>
        <w:rPr>
          <w:b/>
          <w:sz w:val="26"/>
          <w:szCs w:val="26"/>
        </w:rPr>
      </w:pPr>
      <w:r w:rsidRPr="001C20C0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 </w:t>
      </w:r>
      <w:r w:rsidRPr="001C20C0">
        <w:rPr>
          <w:sz w:val="26"/>
          <w:szCs w:val="26"/>
        </w:rPr>
        <w:t>в  решение</w:t>
      </w:r>
      <w:r>
        <w:rPr>
          <w:sz w:val="26"/>
          <w:szCs w:val="26"/>
        </w:rPr>
        <w:t xml:space="preserve"> </w:t>
      </w:r>
      <w:r w:rsidRPr="001C20C0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 xml:space="preserve"> </w:t>
      </w:r>
      <w:r w:rsidRPr="001C20C0">
        <w:rPr>
          <w:sz w:val="26"/>
          <w:szCs w:val="26"/>
        </w:rPr>
        <w:t xml:space="preserve">Тымского сельского </w:t>
      </w:r>
      <w:r w:rsidRPr="00041E1B">
        <w:rPr>
          <w:sz w:val="26"/>
          <w:szCs w:val="26"/>
        </w:rPr>
        <w:t>поселения</w:t>
      </w:r>
      <w:r w:rsidR="00D7130D" w:rsidRPr="00041E1B">
        <w:rPr>
          <w:sz w:val="26"/>
          <w:szCs w:val="26"/>
        </w:rPr>
        <w:t xml:space="preserve"> </w:t>
      </w:r>
      <w:r w:rsidRPr="00041E1B">
        <w:rPr>
          <w:sz w:val="26"/>
          <w:szCs w:val="26"/>
        </w:rPr>
        <w:t xml:space="preserve"> от 16</w:t>
      </w:r>
      <w:r>
        <w:rPr>
          <w:sz w:val="26"/>
          <w:szCs w:val="26"/>
        </w:rPr>
        <w:t xml:space="preserve">.06.2017 </w:t>
      </w:r>
    </w:p>
    <w:p w:rsidR="006A44F5" w:rsidRPr="00041E1B" w:rsidRDefault="005D44E6" w:rsidP="00041E1B">
      <w:pPr>
        <w:spacing w:after="0"/>
        <w:ind w:right="-13"/>
        <w:jc w:val="both"/>
        <w:rPr>
          <w:b/>
          <w:sz w:val="26"/>
          <w:szCs w:val="26"/>
        </w:rPr>
      </w:pPr>
      <w:r>
        <w:rPr>
          <w:sz w:val="26"/>
          <w:szCs w:val="26"/>
        </w:rPr>
        <w:t>№ 136 «О</w:t>
      </w:r>
      <w:r w:rsidR="00041E1B" w:rsidRPr="00041E1B">
        <w:rPr>
          <w:sz w:val="26"/>
          <w:szCs w:val="26"/>
        </w:rPr>
        <w:t>б утверждении</w:t>
      </w:r>
      <w:r w:rsidR="00041E1B">
        <w:rPr>
          <w:sz w:val="26"/>
          <w:szCs w:val="26"/>
        </w:rPr>
        <w:t xml:space="preserve"> Положения о бюджетном процессе муниципального образования «</w:t>
      </w:r>
      <w:proofErr w:type="spellStart"/>
      <w:r w:rsidR="00041E1B">
        <w:rPr>
          <w:sz w:val="26"/>
          <w:szCs w:val="26"/>
        </w:rPr>
        <w:t>Тымское</w:t>
      </w:r>
      <w:proofErr w:type="spellEnd"/>
      <w:r w:rsidR="00041E1B">
        <w:rPr>
          <w:sz w:val="26"/>
          <w:szCs w:val="26"/>
        </w:rPr>
        <w:t xml:space="preserve"> сельское поселение» следующие изменения:</w:t>
      </w:r>
      <w:r w:rsidR="00041E1B" w:rsidRPr="00041E1B">
        <w:rPr>
          <w:sz w:val="26"/>
          <w:szCs w:val="26"/>
        </w:rPr>
        <w:t xml:space="preserve"> </w:t>
      </w:r>
      <w:r w:rsidR="00D7130D" w:rsidRPr="00041E1B">
        <w:rPr>
          <w:b/>
          <w:sz w:val="26"/>
          <w:szCs w:val="26"/>
        </w:rPr>
        <w:t xml:space="preserve"> </w:t>
      </w:r>
    </w:p>
    <w:p w:rsidR="00D7130D" w:rsidRPr="00CA290F" w:rsidRDefault="00041E1B" w:rsidP="002D7648">
      <w:pPr>
        <w:spacing w:after="0"/>
        <w:ind w:left="-284" w:right="-1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 Положении о бюджетном процессе муниципального образования «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поселение»,</w:t>
      </w:r>
      <w:r w:rsidRPr="00041E1B">
        <w:rPr>
          <w:sz w:val="26"/>
          <w:szCs w:val="26"/>
        </w:rPr>
        <w:t xml:space="preserve"> </w:t>
      </w:r>
      <w:r w:rsidRPr="001C20C0">
        <w:rPr>
          <w:sz w:val="26"/>
          <w:szCs w:val="26"/>
        </w:rPr>
        <w:t>утвержденном указанным решением:</w:t>
      </w:r>
    </w:p>
    <w:p w:rsidR="00632145" w:rsidRDefault="00632145" w:rsidP="0063214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статью 7</w:t>
      </w:r>
      <w:r w:rsidR="00011600" w:rsidRPr="00011600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4E6CE3" w:rsidRPr="004E6CE3" w:rsidRDefault="00632145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</w:t>
      </w:r>
      <w:r w:rsidR="00011600" w:rsidRPr="00632145">
        <w:rPr>
          <w:rFonts w:ascii="Times New Roman" w:hAnsi="Times New Roman" w:cs="Times New Roman"/>
          <w:sz w:val="26"/>
          <w:szCs w:val="26"/>
        </w:rPr>
        <w:t xml:space="preserve"> </w:t>
      </w:r>
      <w:r w:rsidR="004E6CE3" w:rsidRPr="004E6CE3">
        <w:rPr>
          <w:rFonts w:ascii="Times New Roman" w:hAnsi="Times New Roman" w:cs="Times New Roman"/>
          <w:sz w:val="26"/>
          <w:szCs w:val="26"/>
        </w:rPr>
        <w:t>Администрация Тымского сельского поселения обладает следующими бюджетными полномочиями: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1) представляет в Совет Тымского сельского поселения, одновременно,  с проектом местного бюджета на очередной финансовый год предварительные итоги за истекший период и ожидаемые итоги социально-экономического развития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 за текущий финансовый год;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2) разрабатывает основные направления налоговой политики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 порядок и </w:t>
      </w:r>
      <w:r w:rsidRPr="004E6CE3">
        <w:rPr>
          <w:rFonts w:ascii="Times New Roman" w:hAnsi="Times New Roman" w:cs="Times New Roman"/>
          <w:sz w:val="26"/>
          <w:szCs w:val="26"/>
        </w:rPr>
        <w:t>разрабатывает прогноз социально-экономического развития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4) принимает решения о подготовке и реализации бюджетных инвестиций в объекты капитального строительства муниципальной собственности;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5) принимает нормативные правовые акты, регулирующие бюджетные правоотношения, на основании Бюджетного кодекса Российской Федерации и настоящего Положения;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6) составляет проект местного  бюджета и представляет его с необходимыми документами и материалами Главе Тымского сельского поселения для внесения в Совет Тымского сельского поселения;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lastRenderedPageBreak/>
        <w:t>7) разрабатывает основные направления бюджетной политики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8) устанавливает порядок составления бюджетной отчетности;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 xml:space="preserve">9) устанавливает порядок доведения бюджетных ассигнований и (или) лимитов бюджетных обязательств до главных распорядителей (распорядителей) и получателей средств местного </w:t>
      </w:r>
      <w:proofErr w:type="gramStart"/>
      <w:r w:rsidRPr="004E6CE3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Pr="004E6CE3">
        <w:rPr>
          <w:rFonts w:ascii="Times New Roman" w:hAnsi="Times New Roman" w:cs="Times New Roman"/>
          <w:sz w:val="26"/>
          <w:szCs w:val="26"/>
        </w:rPr>
        <w:t xml:space="preserve"> с указанием установленных решением о местном  бюджете условий предоставления средств из бюджета 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10) проектирует предельные объемы бюджетных ассигнований по главным распорядителям (распорядителям) и получателям средств местного бюджета на очередной финансовый год;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11) организует исполнение и исполняет бюджет в порядке, установленном настоящим Положением;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12) организует бюджетный учет;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13) проводит предварительные проверки финансового состояния получателей средств                                      местного бюджета;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14) запрашивает у заемщиков, гарантов, поручителей и залогодателей информацию и документы;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15) осуществляет предварительный, текущий и последующий контроль за использованием бюджетных средств, проверку целевого использования средств, предоставленных из местного бюджета целевым назначением;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16) осуществляет санкционирование оплаты денежных обязательств получателей средств местного бюджета и администраторов источников финансирования дефицита местного бюджета, лицевые счета которых открыты в Управлении финансов АКР;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 xml:space="preserve">17)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 порядок и </w:t>
      </w:r>
      <w:r w:rsidRPr="004E6CE3">
        <w:rPr>
          <w:rFonts w:ascii="Times New Roman" w:hAnsi="Times New Roman" w:cs="Times New Roman"/>
          <w:sz w:val="26"/>
          <w:szCs w:val="26"/>
        </w:rPr>
        <w:t>ведет реестр расходных обязательств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18) устанавливает порядок представления финансовыми органами   поселения реестра расходных обязательств   в Управление финансов АКР;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19) в соответствии с федеральным законодательством и в пределах своей компетенции представляет муниципальное образование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 в судах по делам, вытекающим из правоотношений, связанных с использованием бюджетных средств;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20) доводит до главных распорядителей (распорядителей) и получателей средств местного бюджета бюджетные ассигнования и лимиты бюджетных обязательств;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21) устанавливает порядок исполнения местного  бюджета по расходам;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22) составляет и ведет сводную бюджетную роспись местного бюджета;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23) подписывает соглашения с Управлением финансов АКР  о мерах по повышению эффективности использования бюджетных средств и увеличению поступлений налоговых и неналоговых доходов местного бюджета;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24) устанавливает состав информации, порядок и срок ее внесения в муниципальную долговую книгу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25) ведет муниципальную долговую книгу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26) передает в Управление финансов АКР  информацию о долговых обязательствах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поселение», </w:t>
      </w:r>
      <w:r w:rsidRPr="004E6CE3">
        <w:rPr>
          <w:rFonts w:ascii="Times New Roman" w:hAnsi="Times New Roman" w:cs="Times New Roman"/>
          <w:sz w:val="26"/>
          <w:szCs w:val="26"/>
        </w:rPr>
        <w:lastRenderedPageBreak/>
        <w:t>отраженную в Муниципальной долговой книге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27) заключает от имени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 договоры с кредитными организациями о привлечении заемных средств, иные договоры, связанные с предоставлением средств местного бюджета;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28) устанавливает порядок составления и ведения сводной бюджетной росписи и бюджетных росписей главных распорядителей средств местного бюджета, включая внесение изменений в них;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29)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 Составляет и ведет кассовый план;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30) выносит предупреждения руководителям  органов местного самоуправления и получателям средств местного бюджета о ненадлежащем исполнении бюджетного процесса;</w:t>
      </w:r>
    </w:p>
    <w:p w:rsidR="004E6CE3" w:rsidRP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6CE3">
        <w:rPr>
          <w:rFonts w:ascii="Times New Roman" w:hAnsi="Times New Roman" w:cs="Times New Roman"/>
          <w:sz w:val="26"/>
          <w:szCs w:val="26"/>
        </w:rPr>
        <w:t>31) формирует перечни целевых статей, видов расходов местного бюджета в соответствии с расходными обязательствами муниципального образования «</w:t>
      </w:r>
      <w:proofErr w:type="spellStart"/>
      <w:r w:rsidRPr="004E6CE3">
        <w:rPr>
          <w:rFonts w:ascii="Times New Roman" w:hAnsi="Times New Roman" w:cs="Times New Roman"/>
          <w:sz w:val="26"/>
          <w:szCs w:val="26"/>
        </w:rPr>
        <w:t>Тымское</w:t>
      </w:r>
      <w:proofErr w:type="spellEnd"/>
      <w:r w:rsidRPr="004E6CE3">
        <w:rPr>
          <w:rFonts w:ascii="Times New Roman" w:hAnsi="Times New Roman" w:cs="Times New Roman"/>
          <w:sz w:val="26"/>
          <w:szCs w:val="26"/>
        </w:rPr>
        <w:t xml:space="preserve"> сельское поселение»;</w:t>
      </w:r>
    </w:p>
    <w:p w:rsidR="004E6CE3" w:rsidRDefault="004E6CE3" w:rsidP="004E6C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6CE3">
        <w:rPr>
          <w:rFonts w:ascii="Times New Roman" w:hAnsi="Times New Roman" w:cs="Times New Roman"/>
          <w:sz w:val="26"/>
          <w:szCs w:val="26"/>
        </w:rPr>
        <w:t>32) исполняет исполнительные документы (исполнительные листы, судебные приказы), судебные акты, акты других органов и должностных лиц по делам об административных правонарушениях, решения налоговых органов о взыскании налога, сбора, пеней и штрафов, предусматривающие обращение взыскания на средства районного бюджета, в том числе по денежным обязательствам муниципальных казенных учреждений, а также на средства муниципальных бюджетных и автономных учреждений в соответствии с действующим</w:t>
      </w:r>
      <w:proofErr w:type="gramEnd"/>
      <w:r w:rsidRPr="004E6CE3">
        <w:rPr>
          <w:rFonts w:ascii="Times New Roman" w:hAnsi="Times New Roman" w:cs="Times New Roman"/>
          <w:sz w:val="26"/>
          <w:szCs w:val="26"/>
        </w:rPr>
        <w:t xml:space="preserve"> законодательством;</w:t>
      </w:r>
    </w:p>
    <w:p w:rsidR="00AD2D5E" w:rsidRDefault="00AD2D5E" w:rsidP="00AD2D5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33)  устанавливает порядок планирования бюджетных ассигнований на исполнение принимаемых обязательств с учетом действующих и неисполненных обязатель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>
        <w:rPr>
          <w:rFonts w:ascii="Times New Roman" w:hAnsi="Times New Roman" w:cs="Times New Roman"/>
          <w:sz w:val="26"/>
          <w:szCs w:val="26"/>
        </w:rPr>
        <w:t>и первоочередном планировании бюджетных ассигнований на исполнение действующих обязательств;</w:t>
      </w:r>
    </w:p>
    <w:p w:rsidR="00AD2D5E" w:rsidRPr="004E6CE3" w:rsidRDefault="00AD2D5E" w:rsidP="00AD2D5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34) устанавливает порядок принятия получателями бюджетных средств новых бюджетных обязательств с учетом принятых, но неисполненных обязательств;</w:t>
      </w:r>
    </w:p>
    <w:p w:rsidR="00011600" w:rsidRPr="00632145" w:rsidRDefault="005274C1" w:rsidP="004E6CE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D2D5E">
        <w:rPr>
          <w:rFonts w:ascii="Times New Roman" w:hAnsi="Times New Roman" w:cs="Times New Roman"/>
          <w:sz w:val="26"/>
          <w:szCs w:val="26"/>
        </w:rPr>
        <w:t>35</w:t>
      </w:r>
      <w:r w:rsidR="004E6CE3" w:rsidRPr="004E6CE3">
        <w:rPr>
          <w:rFonts w:ascii="Times New Roman" w:hAnsi="Times New Roman" w:cs="Times New Roman"/>
          <w:sz w:val="26"/>
          <w:szCs w:val="26"/>
        </w:rPr>
        <w:t>) осуществляет иные бюджетные полномочия, определенные правовыми актами Российск</w:t>
      </w:r>
      <w:r w:rsidR="00E94118">
        <w:rPr>
          <w:rFonts w:ascii="Times New Roman" w:hAnsi="Times New Roman" w:cs="Times New Roman"/>
          <w:sz w:val="26"/>
          <w:szCs w:val="26"/>
        </w:rPr>
        <w:t xml:space="preserve">ой Федерации, Томской области, </w:t>
      </w:r>
      <w:proofErr w:type="spellStart"/>
      <w:r w:rsidR="004E6CE3" w:rsidRPr="004E6CE3"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 w:rsidR="004E6CE3" w:rsidRPr="004E6CE3">
        <w:rPr>
          <w:rFonts w:ascii="Times New Roman" w:hAnsi="Times New Roman" w:cs="Times New Roman"/>
          <w:sz w:val="26"/>
          <w:szCs w:val="26"/>
        </w:rPr>
        <w:t xml:space="preserve"> района и Администрации Тымского сельского поселения</w:t>
      </w:r>
      <w:proofErr w:type="gramStart"/>
      <w:r w:rsidR="004E6CE3" w:rsidRPr="004E6CE3">
        <w:rPr>
          <w:rFonts w:ascii="Times New Roman" w:hAnsi="Times New Roman" w:cs="Times New Roman"/>
          <w:sz w:val="26"/>
          <w:szCs w:val="26"/>
        </w:rPr>
        <w:t>.</w:t>
      </w:r>
      <w:r w:rsidR="00936CB9">
        <w:rPr>
          <w:rFonts w:ascii="Times New Roman" w:hAnsi="Times New Roman" w:cs="Times New Roman"/>
          <w:sz w:val="26"/>
          <w:szCs w:val="26"/>
        </w:rPr>
        <w:t>»</w:t>
      </w:r>
      <w:r w:rsidR="0008646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D7648" w:rsidRPr="008B0E4B" w:rsidRDefault="005D44E6" w:rsidP="00AA01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D7648" w:rsidRPr="008B0E4B">
        <w:rPr>
          <w:rFonts w:ascii="Times New Roman" w:hAnsi="Times New Roman" w:cs="Times New Roman"/>
          <w:sz w:val="26"/>
          <w:szCs w:val="26"/>
        </w:rPr>
        <w:t>.  Настоящее  решение  вступает  в  си</w:t>
      </w:r>
      <w:r w:rsidR="00CA290F" w:rsidRPr="008B0E4B">
        <w:rPr>
          <w:rFonts w:ascii="Times New Roman" w:hAnsi="Times New Roman" w:cs="Times New Roman"/>
          <w:sz w:val="26"/>
          <w:szCs w:val="26"/>
        </w:rPr>
        <w:t>лу  после  официального  обнарод</w:t>
      </w:r>
      <w:r w:rsidR="002D7648" w:rsidRPr="008B0E4B">
        <w:rPr>
          <w:rFonts w:ascii="Times New Roman" w:hAnsi="Times New Roman" w:cs="Times New Roman"/>
          <w:sz w:val="26"/>
          <w:szCs w:val="26"/>
        </w:rPr>
        <w:t xml:space="preserve">ования  в </w:t>
      </w:r>
      <w:r w:rsidR="00CA290F" w:rsidRPr="008B0E4B">
        <w:rPr>
          <w:rFonts w:ascii="Times New Roman" w:hAnsi="Times New Roman" w:cs="Times New Roman"/>
          <w:sz w:val="26"/>
          <w:szCs w:val="26"/>
        </w:rPr>
        <w:t xml:space="preserve"> установленном  порядке</w:t>
      </w:r>
      <w:r w:rsidR="002D7648" w:rsidRPr="008B0E4B">
        <w:rPr>
          <w:rFonts w:ascii="Times New Roman" w:hAnsi="Times New Roman" w:cs="Times New Roman"/>
          <w:sz w:val="26"/>
          <w:szCs w:val="26"/>
        </w:rPr>
        <w:t>.</w:t>
      </w:r>
    </w:p>
    <w:p w:rsidR="002D7648" w:rsidRPr="008B0E4B" w:rsidRDefault="002D7648" w:rsidP="002D7648">
      <w:pPr>
        <w:spacing w:after="0"/>
        <w:ind w:right="543"/>
        <w:jc w:val="both"/>
        <w:rPr>
          <w:sz w:val="26"/>
          <w:szCs w:val="26"/>
        </w:rPr>
      </w:pPr>
    </w:p>
    <w:p w:rsidR="002D7648" w:rsidRPr="008B0E4B" w:rsidRDefault="002D7648" w:rsidP="002D7648">
      <w:pPr>
        <w:spacing w:after="0"/>
        <w:ind w:right="543"/>
        <w:jc w:val="both"/>
        <w:rPr>
          <w:sz w:val="26"/>
          <w:szCs w:val="26"/>
        </w:rPr>
      </w:pPr>
      <w:r w:rsidRPr="008B0E4B">
        <w:rPr>
          <w:sz w:val="26"/>
          <w:szCs w:val="26"/>
        </w:rPr>
        <w:t>Председатель  Совета  поселения,</w:t>
      </w:r>
    </w:p>
    <w:p w:rsidR="00D7130D" w:rsidRPr="005D44E6" w:rsidRDefault="002D7648" w:rsidP="005D44E6">
      <w:pPr>
        <w:tabs>
          <w:tab w:val="left" w:pos="9355"/>
        </w:tabs>
        <w:spacing w:after="0"/>
        <w:ind w:right="-1"/>
        <w:jc w:val="both"/>
        <w:rPr>
          <w:sz w:val="26"/>
          <w:szCs w:val="26"/>
        </w:rPr>
      </w:pPr>
      <w:r w:rsidRPr="008B0E4B">
        <w:rPr>
          <w:sz w:val="26"/>
          <w:szCs w:val="26"/>
        </w:rPr>
        <w:t xml:space="preserve">Глава  Тымского  сельского  поселения                                 </w:t>
      </w:r>
      <w:r w:rsidR="005D44E6">
        <w:rPr>
          <w:sz w:val="26"/>
          <w:szCs w:val="26"/>
        </w:rPr>
        <w:t xml:space="preserve">                  </w:t>
      </w:r>
      <w:r w:rsidRPr="008B0E4B">
        <w:rPr>
          <w:sz w:val="26"/>
          <w:szCs w:val="26"/>
        </w:rPr>
        <w:t xml:space="preserve">К.Ф.  Важенин  </w:t>
      </w:r>
    </w:p>
    <w:sectPr w:rsidR="00D7130D" w:rsidRPr="005D44E6" w:rsidSect="002D764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77E00"/>
    <w:multiLevelType w:val="hybridMultilevel"/>
    <w:tmpl w:val="D2D86114"/>
    <w:lvl w:ilvl="0" w:tplc="C08C6BE2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A912880"/>
    <w:multiLevelType w:val="hybridMultilevel"/>
    <w:tmpl w:val="C7E8CACC"/>
    <w:lvl w:ilvl="0" w:tplc="8398DB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DE45D9"/>
    <w:multiLevelType w:val="hybridMultilevel"/>
    <w:tmpl w:val="C4C2E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A44F5"/>
    <w:rsid w:val="00011600"/>
    <w:rsid w:val="00041E1B"/>
    <w:rsid w:val="00086467"/>
    <w:rsid w:val="002D7648"/>
    <w:rsid w:val="00307C4D"/>
    <w:rsid w:val="003B21C6"/>
    <w:rsid w:val="003D7CF7"/>
    <w:rsid w:val="00414FCF"/>
    <w:rsid w:val="004E6CE3"/>
    <w:rsid w:val="00525A8C"/>
    <w:rsid w:val="005274C1"/>
    <w:rsid w:val="00596A94"/>
    <w:rsid w:val="005D44E6"/>
    <w:rsid w:val="005E41BB"/>
    <w:rsid w:val="00632145"/>
    <w:rsid w:val="006A44F5"/>
    <w:rsid w:val="00884C6B"/>
    <w:rsid w:val="00890C0F"/>
    <w:rsid w:val="008B0E4B"/>
    <w:rsid w:val="008C3983"/>
    <w:rsid w:val="00936CB9"/>
    <w:rsid w:val="009B2127"/>
    <w:rsid w:val="009B4BE1"/>
    <w:rsid w:val="00AA01FE"/>
    <w:rsid w:val="00AD2B4A"/>
    <w:rsid w:val="00AD2D5E"/>
    <w:rsid w:val="00B504BB"/>
    <w:rsid w:val="00B848A9"/>
    <w:rsid w:val="00C076A2"/>
    <w:rsid w:val="00C12C9D"/>
    <w:rsid w:val="00C4206C"/>
    <w:rsid w:val="00CA1E40"/>
    <w:rsid w:val="00CA290F"/>
    <w:rsid w:val="00CF0F02"/>
    <w:rsid w:val="00CF26C0"/>
    <w:rsid w:val="00D00A3A"/>
    <w:rsid w:val="00D7130D"/>
    <w:rsid w:val="00D73AC8"/>
    <w:rsid w:val="00DF1EA8"/>
    <w:rsid w:val="00E94118"/>
    <w:rsid w:val="00E96F97"/>
    <w:rsid w:val="00EC3AB8"/>
    <w:rsid w:val="00ED22D2"/>
    <w:rsid w:val="00EF5E9F"/>
    <w:rsid w:val="00FD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1E1B"/>
    <w:pPr>
      <w:ind w:left="720"/>
      <w:contextualSpacing/>
    </w:pPr>
  </w:style>
  <w:style w:type="paragraph" w:styleId="a4">
    <w:name w:val="No Spacing"/>
    <w:uiPriority w:val="1"/>
    <w:qFormat/>
    <w:rsid w:val="00527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22</cp:revision>
  <cp:lastPrinted>2020-06-29T04:06:00Z</cp:lastPrinted>
  <dcterms:created xsi:type="dcterms:W3CDTF">2016-03-16T02:06:00Z</dcterms:created>
  <dcterms:modified xsi:type="dcterms:W3CDTF">2020-06-29T04:07:00Z</dcterms:modified>
</cp:coreProperties>
</file>