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b/>
          <w:color w:val="000000"/>
          <w:sz w:val="28"/>
          <w:szCs w:val="28"/>
          <w:u w:val="single"/>
        </w:rPr>
      </w:r>
      <w:r/>
    </w:p>
    <w:p>
      <w:pPr>
        <w:pStyle w:val="Normal"/>
        <w:jc w:val="right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>СОВЕТ  ТЫМСКОГО  СЕЛЬСКОГО ПОСЕЛЕНИЯ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>РЕШЕНИЕ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31.07.2015                                                                                                     №   92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>О  принятии  Устава  муниципального  образования</w:t>
      </w:r>
      <w:r/>
    </w:p>
    <w:p>
      <w:pPr>
        <w:pStyle w:val="Normal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«Тымское  сельское  поселение» в новой  редакции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b/>
          <w:color w:val="000000"/>
          <w:sz w:val="28"/>
          <w:szCs w:val="28"/>
        </w:rPr>
        <w:t xml:space="preserve">   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соответствии с Федеральным законом от 6 октября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  учетом  результатов публичных слушаний,  проведенных  по  проекту Устава муниципального образования «Тымское сельское поселение» в новой редакции</w:t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sz w:val="28"/>
          <w:szCs w:val="28"/>
        </w:rPr>
      </w:r>
      <w:r/>
    </w:p>
    <w:p>
      <w:pPr>
        <w:pStyle w:val="NoSpacing"/>
        <w:jc w:val="both"/>
        <w:rPr>
          <w:sz w:val="28"/>
          <w:sz w:val="28"/>
          <w:szCs w:val="28"/>
          <w:color w:val="000000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Совет Тымского сельского поселения РЕШИЛ: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 Принять и утвердить Устав муниципального образования «Тымское сельское поселение» Каргасокского  района  Томской области  в  новой редакции, единогласно  без поправок,  согласно приложению.</w:t>
      </w:r>
      <w:r/>
    </w:p>
    <w:p>
      <w:pPr>
        <w:pStyle w:val="Normal"/>
        <w:jc w:val="both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2.   Признать утратившими силу: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sz w:val="28"/>
          <w:szCs w:val="28"/>
        </w:rPr>
        <w:t>1)Решением Совета Тымского сельского поселения от 18.12.2012 № 12 «О принятии  Устава  Тымского сельского поселения в новой редакции»;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2)Решение Совета Тымского сельского поселения от 13.06.2013 № 29 «О внесении изменений и дополнений в Устав муниципального образования «Тымское сельское поселение»;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3)Решение Совета Тымского сельского поселения от 25.02.2014 № 46 «О внесении изменений и дополнений в Устав муниципального образования «Тымское сельское поселение»;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4)Решение Совета Тымского сельского поселения от 26.06.2014 № 57 «О внесении изменений и дополнений в Устав муниципального образования «Тымское сельское поселение»;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5)Решение Совета Тымского сельского поселения от 11.11.2014 № 65 «О внесении  дополнений в Устав муниципального образования «Тымское сельское поселение»;</w:t>
      </w:r>
      <w:r/>
    </w:p>
    <w:p>
      <w:pPr>
        <w:pStyle w:val="NoSpacing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6) Решение Совета Тымского сельского поселения от 16.06.2015 № 89 «О принятии  Устава  муниципального образования «Тымское сельское поселение» в новой редакции».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3. Поручить Главе Тымского сельского поселения направить Устав муниципального образования «Тымское сельское поселение», принятый в новой редакции на государственную регистрацию в управление Министерства юстиции Российской Федерации  по  Томской области.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4.Настоящее решение подлежит опубликованию в установленном порядке после его государственной регистрации.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5.Настоящее решение вступает в силу со дня его официального опубликования.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Председатель Совета поселения,</w:t>
      </w:r>
      <w:r/>
    </w:p>
    <w:p>
      <w:pPr>
        <w:pStyle w:val="Normal"/>
      </w:pPr>
      <w:r>
        <w:rPr>
          <w:color w:val="000000"/>
          <w:sz w:val="28"/>
          <w:szCs w:val="28"/>
        </w:rPr>
        <w:t xml:space="preserve">Глава  Тымского сельского поселения                                            К.Ф. Важенин                                                                                      </w:t>
      </w:r>
      <w:r/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a38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5e6a7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5e6a78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7c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LibreOffice/4.3.4.1$Windows_x86 LibreOffice_project/bc356b2f991740509f321d70e4512a6a54c5f243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2012-08-30T07:15:00Z</dcterms:created>
  <dc:creator>Администрация</dc:creator>
  <dc:language>ru-RU</dc:language>
  <cp:lastModifiedBy>Администрация</cp:lastModifiedBy>
  <cp:lastPrinted>2015-07-31T05:23:00Z</cp:lastPrinted>
  <dcterms:modified xsi:type="dcterms:W3CDTF">2015-07-31T05:26:00Z</dcterms:modified>
  <cp:revision>24</cp:revision>
</cp:coreProperties>
</file>