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2B" w:rsidRPr="0008778F" w:rsidRDefault="00D1382B" w:rsidP="00D1382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8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1382B" w:rsidRPr="0008778F" w:rsidRDefault="00D1382B" w:rsidP="00D1382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8F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D1382B" w:rsidRPr="0008778F" w:rsidRDefault="00D1382B" w:rsidP="00D1382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8F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D1382B" w:rsidRPr="0008778F" w:rsidRDefault="00D1382B" w:rsidP="00D1382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82B" w:rsidRPr="0008778F" w:rsidRDefault="00D1382B" w:rsidP="00D1382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8F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D1382B" w:rsidRPr="0008778F" w:rsidRDefault="00D1382B" w:rsidP="00D1382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8F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D1382B" w:rsidRPr="0008778F" w:rsidRDefault="00D1382B" w:rsidP="00D1382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82B" w:rsidRPr="0008778F" w:rsidRDefault="00D1382B" w:rsidP="00D1382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382B" w:rsidRPr="0008778F" w:rsidRDefault="00D1382B" w:rsidP="00D1382B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82B" w:rsidRPr="0008778F" w:rsidRDefault="00D1382B" w:rsidP="000877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78F">
        <w:rPr>
          <w:sz w:val="28"/>
          <w:szCs w:val="28"/>
        </w:rPr>
        <w:t xml:space="preserve"> </w:t>
      </w:r>
      <w:r w:rsidRPr="0008778F">
        <w:rPr>
          <w:rFonts w:ascii="Times New Roman" w:hAnsi="Times New Roman" w:cs="Times New Roman"/>
          <w:sz w:val="28"/>
          <w:szCs w:val="28"/>
        </w:rPr>
        <w:t xml:space="preserve">14.02.2020                                                                           </w:t>
      </w:r>
      <w:r w:rsidR="000877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8778F" w:rsidRPr="0008778F">
        <w:rPr>
          <w:rFonts w:ascii="Times New Roman" w:hAnsi="Times New Roman" w:cs="Times New Roman"/>
          <w:sz w:val="28"/>
          <w:szCs w:val="28"/>
        </w:rPr>
        <w:t xml:space="preserve">  </w:t>
      </w:r>
      <w:r w:rsidRPr="0008778F">
        <w:rPr>
          <w:rFonts w:ascii="Times New Roman" w:hAnsi="Times New Roman" w:cs="Times New Roman"/>
          <w:sz w:val="28"/>
          <w:szCs w:val="28"/>
        </w:rPr>
        <w:t xml:space="preserve">№  </w:t>
      </w:r>
      <w:r w:rsidR="0008778F">
        <w:rPr>
          <w:rFonts w:ascii="Times New Roman" w:hAnsi="Times New Roman" w:cs="Times New Roman"/>
          <w:sz w:val="28"/>
          <w:szCs w:val="28"/>
        </w:rPr>
        <w:t>8</w:t>
      </w:r>
    </w:p>
    <w:p w:rsidR="00D1382B" w:rsidRPr="0008778F" w:rsidRDefault="00D1382B" w:rsidP="000877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382B" w:rsidRPr="0008778F" w:rsidRDefault="00D1382B" w:rsidP="0008778F">
      <w:pPr>
        <w:pStyle w:val="a4"/>
        <w:rPr>
          <w:rFonts w:ascii="Times New Roman" w:hAnsi="Times New Roman" w:cs="Times New Roman"/>
          <w:sz w:val="28"/>
          <w:szCs w:val="28"/>
        </w:rPr>
      </w:pPr>
      <w:r w:rsidRPr="0008778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8778F">
        <w:rPr>
          <w:rFonts w:ascii="Times New Roman" w:hAnsi="Times New Roman" w:cs="Times New Roman"/>
          <w:sz w:val="28"/>
          <w:szCs w:val="28"/>
        </w:rPr>
        <w:t>Тымск</w:t>
      </w:r>
      <w:proofErr w:type="spellEnd"/>
      <w:r w:rsidRPr="000877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382B" w:rsidRPr="0008778F" w:rsidRDefault="00D1382B" w:rsidP="00D1382B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214"/>
        <w:gridCol w:w="284"/>
      </w:tblGrid>
      <w:tr w:rsidR="00D1382B" w:rsidRPr="0008778F" w:rsidTr="0008778F">
        <w:trPr>
          <w:trHeight w:val="472"/>
        </w:trPr>
        <w:tc>
          <w:tcPr>
            <w:tcW w:w="9214" w:type="dxa"/>
            <w:vAlign w:val="center"/>
          </w:tcPr>
          <w:p w:rsidR="00D1382B" w:rsidRPr="0008778F" w:rsidRDefault="00D1382B" w:rsidP="0008778F">
            <w:pPr>
              <w:pStyle w:val="Style6"/>
              <w:widowControl/>
              <w:spacing w:before="34" w:line="240" w:lineRule="auto"/>
              <w:ind w:left="-105" w:right="4286" w:firstLine="0"/>
              <w:rPr>
                <w:rStyle w:val="FontStyle12"/>
                <w:b/>
                <w:sz w:val="28"/>
                <w:szCs w:val="28"/>
              </w:rPr>
            </w:pPr>
            <w:r w:rsidRPr="0008778F">
              <w:rPr>
                <w:rStyle w:val="FontStyle12"/>
                <w:b/>
                <w:sz w:val="28"/>
                <w:szCs w:val="28"/>
              </w:rPr>
              <w:t>О внесении изменений в постановление Администрации Тымского сельского поселения от 27.06.2014 № 27 «О контрактной службе Администрации Тымского сельского поселения</w:t>
            </w:r>
            <w:r w:rsidRPr="0008778F">
              <w:rPr>
                <w:b/>
                <w:sz w:val="28"/>
                <w:szCs w:val="28"/>
              </w:rPr>
              <w:t>»</w:t>
            </w:r>
            <w:r w:rsidRPr="0008778F">
              <w:rPr>
                <w:rStyle w:val="FontStyle12"/>
                <w:b/>
                <w:sz w:val="28"/>
                <w:szCs w:val="28"/>
              </w:rPr>
              <w:t xml:space="preserve"> </w:t>
            </w:r>
          </w:p>
          <w:p w:rsidR="0008778F" w:rsidRPr="0008778F" w:rsidRDefault="0008778F" w:rsidP="0008778F">
            <w:pPr>
              <w:pStyle w:val="Style6"/>
              <w:widowControl/>
              <w:spacing w:before="34" w:line="240" w:lineRule="auto"/>
              <w:ind w:right="458" w:firstLine="0"/>
              <w:rPr>
                <w:rStyle w:val="FontStyle12"/>
                <w:sz w:val="28"/>
                <w:szCs w:val="28"/>
              </w:rPr>
            </w:pPr>
          </w:p>
          <w:p w:rsidR="0008778F" w:rsidRPr="0008778F" w:rsidRDefault="0008778F" w:rsidP="0008778F">
            <w:pPr>
              <w:pStyle w:val="Style6"/>
              <w:widowControl/>
              <w:spacing w:before="34" w:line="240" w:lineRule="auto"/>
              <w:ind w:left="-105" w:right="-4077" w:firstLine="0"/>
              <w:rPr>
                <w:rStyle w:val="FontStyle12"/>
                <w:sz w:val="28"/>
                <w:szCs w:val="28"/>
              </w:rPr>
            </w:pPr>
            <w:r w:rsidRPr="0008778F">
              <w:rPr>
                <w:rStyle w:val="FontStyle12"/>
                <w:sz w:val="28"/>
                <w:szCs w:val="28"/>
              </w:rPr>
              <w:t xml:space="preserve">         В целях приведения в соответствие с действующим законодательством,</w:t>
            </w:r>
          </w:p>
          <w:p w:rsidR="0008778F" w:rsidRPr="0008778F" w:rsidRDefault="0008778F" w:rsidP="0008778F">
            <w:pPr>
              <w:pStyle w:val="Style6"/>
              <w:widowControl/>
              <w:spacing w:before="34" w:line="240" w:lineRule="auto"/>
              <w:ind w:left="-105" w:right="-4077" w:firstLine="0"/>
              <w:rPr>
                <w:rStyle w:val="FontStyle12"/>
                <w:sz w:val="28"/>
                <w:szCs w:val="28"/>
              </w:rPr>
            </w:pPr>
          </w:p>
          <w:p w:rsidR="0008778F" w:rsidRPr="0008778F" w:rsidRDefault="0008778F" w:rsidP="00B22C0D">
            <w:pPr>
              <w:pStyle w:val="Style6"/>
              <w:widowControl/>
              <w:spacing w:before="34" w:line="240" w:lineRule="auto"/>
              <w:ind w:left="-105" w:right="458" w:firstLine="0"/>
              <w:rPr>
                <w:rStyle w:val="FontStyle12"/>
                <w:b/>
                <w:sz w:val="28"/>
                <w:szCs w:val="28"/>
              </w:rPr>
            </w:pPr>
            <w:r w:rsidRPr="0008778F">
              <w:rPr>
                <w:rStyle w:val="FontStyle12"/>
                <w:b/>
                <w:sz w:val="28"/>
                <w:szCs w:val="28"/>
              </w:rPr>
              <w:t xml:space="preserve">         ПОСТАНОВЛЯЮ:                                                  </w:t>
            </w:r>
          </w:p>
          <w:p w:rsidR="00D1382B" w:rsidRPr="0008778F" w:rsidRDefault="00D1382B" w:rsidP="00B22C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1382B" w:rsidRPr="0008778F" w:rsidRDefault="00D1382B" w:rsidP="00B22C0D">
            <w:pPr>
              <w:rPr>
                <w:sz w:val="28"/>
                <w:szCs w:val="28"/>
              </w:rPr>
            </w:pPr>
          </w:p>
          <w:p w:rsidR="00D1382B" w:rsidRPr="0008778F" w:rsidRDefault="00D1382B" w:rsidP="00B22C0D">
            <w:pPr>
              <w:rPr>
                <w:sz w:val="28"/>
                <w:szCs w:val="28"/>
              </w:rPr>
            </w:pPr>
          </w:p>
          <w:p w:rsidR="00D1382B" w:rsidRPr="0008778F" w:rsidRDefault="00D1382B" w:rsidP="00B22C0D">
            <w:pPr>
              <w:rPr>
                <w:sz w:val="28"/>
                <w:szCs w:val="28"/>
              </w:rPr>
            </w:pPr>
          </w:p>
          <w:p w:rsidR="00D1382B" w:rsidRPr="0008778F" w:rsidRDefault="00D1382B" w:rsidP="00B22C0D">
            <w:pPr>
              <w:rPr>
                <w:sz w:val="28"/>
                <w:szCs w:val="28"/>
              </w:rPr>
            </w:pPr>
          </w:p>
        </w:tc>
      </w:tr>
      <w:tr w:rsidR="00D1382B" w:rsidRPr="0008778F" w:rsidTr="0008778F">
        <w:trPr>
          <w:trHeight w:val="592"/>
        </w:trPr>
        <w:tc>
          <w:tcPr>
            <w:tcW w:w="9498" w:type="dxa"/>
            <w:gridSpan w:val="2"/>
            <w:vAlign w:val="center"/>
          </w:tcPr>
          <w:p w:rsidR="00D1382B" w:rsidRPr="0008778F" w:rsidRDefault="00D1382B" w:rsidP="00D1382B">
            <w:pPr>
              <w:pStyle w:val="a3"/>
              <w:numPr>
                <w:ilvl w:val="0"/>
                <w:numId w:val="1"/>
              </w:numPr>
              <w:ind w:left="34" w:firstLine="567"/>
              <w:jc w:val="both"/>
              <w:rPr>
                <w:sz w:val="28"/>
                <w:szCs w:val="28"/>
              </w:rPr>
            </w:pPr>
            <w:r w:rsidRPr="0008778F">
              <w:rPr>
                <w:sz w:val="28"/>
                <w:szCs w:val="28"/>
              </w:rPr>
              <w:t xml:space="preserve">Внести следующие изменения в </w:t>
            </w:r>
            <w:r w:rsidRPr="0008778F">
              <w:rPr>
                <w:rStyle w:val="FontStyle12"/>
                <w:sz w:val="28"/>
                <w:szCs w:val="28"/>
              </w:rPr>
              <w:t>постановление Администрации Тымского сельского поселения от 26.02.2014 № 27 «О контрактной службе Администрации Тымского сельского поселения</w:t>
            </w:r>
            <w:r w:rsidRPr="0008778F">
              <w:rPr>
                <w:sz w:val="28"/>
                <w:szCs w:val="28"/>
              </w:rPr>
              <w:t>»</w:t>
            </w:r>
            <w:r w:rsidRPr="0008778F">
              <w:rPr>
                <w:rStyle w:val="FontStyle12"/>
                <w:sz w:val="28"/>
                <w:szCs w:val="28"/>
              </w:rPr>
              <w:t xml:space="preserve"> </w:t>
            </w:r>
            <w:r w:rsidRPr="0008778F">
              <w:rPr>
                <w:sz w:val="28"/>
                <w:szCs w:val="28"/>
              </w:rPr>
              <w:t>(далее – Постановление):</w:t>
            </w:r>
          </w:p>
          <w:p w:rsidR="00D1382B" w:rsidRPr="0008778F" w:rsidRDefault="00D1382B" w:rsidP="00D1382B">
            <w:pPr>
              <w:pStyle w:val="a3"/>
              <w:numPr>
                <w:ilvl w:val="1"/>
                <w:numId w:val="1"/>
              </w:numPr>
              <w:ind w:left="0" w:firstLine="601"/>
              <w:jc w:val="both"/>
              <w:rPr>
                <w:sz w:val="28"/>
                <w:szCs w:val="28"/>
              </w:rPr>
            </w:pPr>
            <w:r w:rsidRPr="0008778F">
              <w:rPr>
                <w:sz w:val="28"/>
                <w:szCs w:val="28"/>
              </w:rPr>
              <w:t>в приложении № 1 к Постановлению:</w:t>
            </w:r>
          </w:p>
          <w:p w:rsidR="00D1382B" w:rsidRPr="0008778F" w:rsidRDefault="00D1382B" w:rsidP="00D1382B">
            <w:pPr>
              <w:pStyle w:val="a3"/>
              <w:numPr>
                <w:ilvl w:val="2"/>
                <w:numId w:val="1"/>
              </w:numPr>
              <w:ind w:left="34" w:firstLine="567"/>
              <w:jc w:val="both"/>
              <w:rPr>
                <w:rStyle w:val="FontStyle31"/>
                <w:sz w:val="28"/>
                <w:szCs w:val="28"/>
              </w:rPr>
            </w:pPr>
            <w:r w:rsidRPr="0008778F">
              <w:rPr>
                <w:sz w:val="28"/>
                <w:szCs w:val="28"/>
              </w:rPr>
              <w:t>в пункте 3 после слов «</w:t>
            </w:r>
            <w:r w:rsidRPr="0008778F">
              <w:rPr>
                <w:rStyle w:val="FontStyle31"/>
                <w:sz w:val="28"/>
                <w:szCs w:val="28"/>
              </w:rPr>
              <w:t>иными нормативными правовыми актами Российской Федерации» слова «, настоящим Положением» исключить;</w:t>
            </w:r>
          </w:p>
          <w:p w:rsidR="00D1382B" w:rsidRPr="0008778F" w:rsidRDefault="00D1382B" w:rsidP="00D1382B">
            <w:pPr>
              <w:pStyle w:val="a3"/>
              <w:numPr>
                <w:ilvl w:val="2"/>
                <w:numId w:val="1"/>
              </w:numPr>
              <w:ind w:left="34" w:firstLine="567"/>
              <w:jc w:val="both"/>
              <w:rPr>
                <w:rStyle w:val="FontStyle31"/>
                <w:sz w:val="28"/>
                <w:szCs w:val="28"/>
              </w:rPr>
            </w:pPr>
            <w:r w:rsidRPr="0008778F">
              <w:rPr>
                <w:rStyle w:val="FontStyle31"/>
                <w:sz w:val="28"/>
                <w:szCs w:val="28"/>
              </w:rPr>
              <w:t>абзацы 3, 4 и 5 подпункта 1 пункта 11 исключить;</w:t>
            </w:r>
          </w:p>
          <w:p w:rsidR="00D1382B" w:rsidRPr="0008778F" w:rsidRDefault="00D1382B" w:rsidP="00D1382B">
            <w:pPr>
              <w:pStyle w:val="a3"/>
              <w:numPr>
                <w:ilvl w:val="2"/>
                <w:numId w:val="1"/>
              </w:numPr>
              <w:ind w:left="34" w:firstLine="567"/>
              <w:jc w:val="both"/>
              <w:rPr>
                <w:rStyle w:val="FontStyle31"/>
                <w:sz w:val="28"/>
                <w:szCs w:val="28"/>
              </w:rPr>
            </w:pPr>
            <w:r w:rsidRPr="0008778F">
              <w:rPr>
                <w:rStyle w:val="FontStyle31"/>
                <w:sz w:val="28"/>
                <w:szCs w:val="28"/>
              </w:rPr>
              <w:t>в абзаце 7 подпункта 1 пункта 11 слова «плана закупок</w:t>
            </w:r>
            <w:proofErr w:type="gramStart"/>
            <w:r w:rsidRPr="0008778F">
              <w:rPr>
                <w:rStyle w:val="FontStyle31"/>
                <w:sz w:val="28"/>
                <w:szCs w:val="28"/>
              </w:rPr>
              <w:t>,»</w:t>
            </w:r>
            <w:proofErr w:type="gramEnd"/>
            <w:r w:rsidRPr="0008778F">
              <w:rPr>
                <w:rStyle w:val="FontStyle31"/>
                <w:sz w:val="28"/>
                <w:szCs w:val="28"/>
              </w:rPr>
              <w:t xml:space="preserve"> исключить;</w:t>
            </w:r>
          </w:p>
          <w:p w:rsidR="00D1382B" w:rsidRPr="0008778F" w:rsidRDefault="00D1382B" w:rsidP="00D1382B">
            <w:pPr>
              <w:pStyle w:val="a3"/>
              <w:numPr>
                <w:ilvl w:val="2"/>
                <w:numId w:val="1"/>
              </w:numPr>
              <w:ind w:left="34" w:firstLine="567"/>
              <w:jc w:val="both"/>
              <w:rPr>
                <w:rStyle w:val="FontStyle31"/>
                <w:sz w:val="28"/>
                <w:szCs w:val="28"/>
              </w:rPr>
            </w:pPr>
            <w:r w:rsidRPr="0008778F">
              <w:rPr>
                <w:rStyle w:val="FontStyle31"/>
                <w:sz w:val="28"/>
                <w:szCs w:val="28"/>
              </w:rPr>
              <w:t xml:space="preserve">абзац 32 подпункта 2 пункта 11 изложить в новой редакции: </w:t>
            </w:r>
          </w:p>
          <w:p w:rsidR="00D1382B" w:rsidRPr="0008778F" w:rsidRDefault="00D1382B" w:rsidP="00B22C0D">
            <w:pPr>
              <w:pStyle w:val="a3"/>
              <w:ind w:left="34" w:firstLine="567"/>
              <w:jc w:val="both"/>
              <w:rPr>
                <w:sz w:val="28"/>
                <w:szCs w:val="28"/>
              </w:rPr>
            </w:pPr>
            <w:proofErr w:type="gramStart"/>
            <w:r w:rsidRPr="0008778F">
              <w:rPr>
                <w:rStyle w:val="FontStyle31"/>
                <w:sz w:val="28"/>
                <w:szCs w:val="28"/>
              </w:rPr>
              <w:t>«</w:t>
            </w:r>
            <w:proofErr w:type="spellStart"/>
            <w:r w:rsidRPr="0008778F">
              <w:rPr>
                <w:rStyle w:val="FontStyle31"/>
                <w:sz w:val="28"/>
                <w:szCs w:val="28"/>
              </w:rPr>
              <w:t>ц</w:t>
            </w:r>
            <w:proofErr w:type="spellEnd"/>
            <w:r w:rsidRPr="0008778F">
              <w:rPr>
                <w:rStyle w:val="FontStyle31"/>
                <w:sz w:val="28"/>
                <w:szCs w:val="28"/>
              </w:rPr>
              <w:t xml:space="preserve">) </w:t>
            </w:r>
            <w:r w:rsidRPr="0008778F">
              <w:rPr>
                <w:sz w:val="28"/>
                <w:szCs w:val="28"/>
              </w:rPr>
              <w:t xml:space="preserve">при осуществлении закупки у единственного поставщика (подрядчика, исполнителя) в случаях, предусмотренных </w:t>
            </w:r>
            <w:hyperlink r:id="rId5" w:history="1">
              <w:r w:rsidRPr="0008778F">
                <w:rPr>
                  <w:sz w:val="28"/>
                  <w:szCs w:val="28"/>
                </w:rPr>
                <w:t>пунктами 3</w:t>
              </w:r>
            </w:hyperlink>
            <w:r w:rsidRPr="0008778F">
              <w:rPr>
                <w:sz w:val="28"/>
                <w:szCs w:val="28"/>
              </w:rPr>
              <w:t xml:space="preserve">, </w:t>
            </w:r>
            <w:hyperlink r:id="rId6" w:history="1">
              <w:r w:rsidRPr="0008778F">
                <w:rPr>
                  <w:sz w:val="28"/>
                  <w:szCs w:val="28"/>
                </w:rPr>
                <w:t>6</w:t>
              </w:r>
            </w:hyperlink>
            <w:r w:rsidRPr="0008778F">
              <w:rPr>
                <w:sz w:val="28"/>
                <w:szCs w:val="28"/>
              </w:rPr>
              <w:t xml:space="preserve">, </w:t>
            </w:r>
            <w:hyperlink r:id="rId7" w:history="1">
              <w:r w:rsidRPr="0008778F">
                <w:rPr>
                  <w:sz w:val="28"/>
                  <w:szCs w:val="28"/>
                </w:rPr>
                <w:t>9</w:t>
              </w:r>
            </w:hyperlink>
            <w:r w:rsidRPr="0008778F">
              <w:rPr>
                <w:sz w:val="28"/>
                <w:szCs w:val="28"/>
              </w:rPr>
              <w:t xml:space="preserve">, </w:t>
            </w:r>
            <w:hyperlink r:id="rId8" w:history="1">
              <w:r w:rsidRPr="0008778F">
                <w:rPr>
                  <w:sz w:val="28"/>
                  <w:szCs w:val="28"/>
                </w:rPr>
                <w:t>11</w:t>
              </w:r>
            </w:hyperlink>
            <w:r w:rsidRPr="0008778F">
              <w:rPr>
                <w:sz w:val="28"/>
                <w:szCs w:val="28"/>
              </w:rPr>
              <w:t xml:space="preserve">, </w:t>
            </w:r>
            <w:hyperlink r:id="rId9" w:history="1">
              <w:r w:rsidRPr="0008778F">
                <w:rPr>
                  <w:sz w:val="28"/>
                  <w:szCs w:val="28"/>
                </w:rPr>
                <w:t>12</w:t>
              </w:r>
            </w:hyperlink>
            <w:r w:rsidRPr="0008778F">
              <w:rPr>
                <w:sz w:val="28"/>
                <w:szCs w:val="28"/>
              </w:rPr>
              <w:t xml:space="preserve">, </w:t>
            </w:r>
            <w:hyperlink r:id="rId10" w:history="1">
              <w:r w:rsidRPr="0008778F">
                <w:rPr>
                  <w:sz w:val="28"/>
                  <w:szCs w:val="28"/>
                </w:rPr>
                <w:t>18</w:t>
              </w:r>
            </w:hyperlink>
            <w:r w:rsidRPr="0008778F">
              <w:rPr>
                <w:sz w:val="28"/>
                <w:szCs w:val="28"/>
              </w:rPr>
              <w:t xml:space="preserve">, </w:t>
            </w:r>
            <w:hyperlink r:id="rId11" w:history="1">
              <w:r w:rsidRPr="0008778F">
                <w:rPr>
                  <w:sz w:val="28"/>
                  <w:szCs w:val="28"/>
                </w:rPr>
                <w:t>22</w:t>
              </w:r>
            </w:hyperlink>
            <w:r w:rsidRPr="0008778F">
              <w:rPr>
                <w:sz w:val="28"/>
                <w:szCs w:val="28"/>
              </w:rPr>
              <w:t xml:space="preserve">, </w:t>
            </w:r>
            <w:hyperlink r:id="rId12" w:history="1">
              <w:r w:rsidRPr="0008778F">
                <w:rPr>
                  <w:sz w:val="28"/>
                  <w:szCs w:val="28"/>
                </w:rPr>
                <w:t>23</w:t>
              </w:r>
            </w:hyperlink>
            <w:r w:rsidRPr="0008778F">
              <w:rPr>
                <w:sz w:val="28"/>
                <w:szCs w:val="28"/>
              </w:rPr>
              <w:t xml:space="preserve">, </w:t>
            </w:r>
            <w:hyperlink r:id="rId13" w:history="1">
              <w:r w:rsidRPr="0008778F">
                <w:rPr>
                  <w:sz w:val="28"/>
                  <w:szCs w:val="28"/>
                </w:rPr>
                <w:t>30</w:t>
              </w:r>
            </w:hyperlink>
            <w:r w:rsidRPr="0008778F">
              <w:rPr>
                <w:sz w:val="28"/>
                <w:szCs w:val="28"/>
              </w:rPr>
              <w:t xml:space="preserve"> - </w:t>
            </w:r>
            <w:hyperlink r:id="rId14" w:history="1">
              <w:r w:rsidRPr="0008778F">
                <w:rPr>
                  <w:sz w:val="28"/>
                  <w:szCs w:val="28"/>
                </w:rPr>
                <w:t>32</w:t>
              </w:r>
            </w:hyperlink>
            <w:r w:rsidRPr="0008778F">
              <w:rPr>
                <w:sz w:val="28"/>
                <w:szCs w:val="28"/>
              </w:rPr>
              <w:t>,</w:t>
            </w:r>
            <w:proofErr w:type="gramEnd"/>
            <w:r w:rsidRPr="0008778F">
              <w:rPr>
                <w:sz w:val="28"/>
                <w:szCs w:val="28"/>
              </w:rPr>
              <w:t xml:space="preserve"> </w:t>
            </w:r>
            <w:hyperlink r:id="rId15" w:history="1">
              <w:r w:rsidRPr="0008778F">
                <w:rPr>
                  <w:sz w:val="28"/>
                  <w:szCs w:val="28"/>
                </w:rPr>
                <w:t>34</w:t>
              </w:r>
            </w:hyperlink>
            <w:r w:rsidRPr="0008778F">
              <w:rPr>
                <w:sz w:val="28"/>
                <w:szCs w:val="28"/>
              </w:rPr>
              <w:t xml:space="preserve">, </w:t>
            </w:r>
            <w:hyperlink r:id="rId16" w:history="1">
              <w:r w:rsidRPr="0008778F">
                <w:rPr>
                  <w:sz w:val="28"/>
                  <w:szCs w:val="28"/>
                </w:rPr>
                <w:t>35</w:t>
              </w:r>
            </w:hyperlink>
            <w:r w:rsidRPr="0008778F">
              <w:rPr>
                <w:sz w:val="28"/>
                <w:szCs w:val="28"/>
              </w:rPr>
              <w:t xml:space="preserve">, </w:t>
            </w:r>
            <w:hyperlink r:id="rId17" w:history="1">
              <w:r w:rsidRPr="0008778F">
                <w:rPr>
                  <w:sz w:val="28"/>
                  <w:szCs w:val="28"/>
                </w:rPr>
                <w:t>37</w:t>
              </w:r>
            </w:hyperlink>
            <w:r w:rsidRPr="0008778F">
              <w:rPr>
                <w:sz w:val="28"/>
                <w:szCs w:val="28"/>
              </w:rPr>
              <w:t xml:space="preserve"> - </w:t>
            </w:r>
            <w:hyperlink r:id="rId18" w:history="1">
              <w:r w:rsidRPr="0008778F">
                <w:rPr>
                  <w:sz w:val="28"/>
                  <w:szCs w:val="28"/>
                </w:rPr>
                <w:t>41</w:t>
              </w:r>
            </w:hyperlink>
            <w:r w:rsidRPr="0008778F">
              <w:rPr>
                <w:sz w:val="28"/>
                <w:szCs w:val="28"/>
              </w:rPr>
              <w:t xml:space="preserve">, </w:t>
            </w:r>
            <w:hyperlink r:id="rId19" w:history="1">
              <w:r w:rsidRPr="0008778F">
                <w:rPr>
                  <w:sz w:val="28"/>
                  <w:szCs w:val="28"/>
                </w:rPr>
                <w:t>46</w:t>
              </w:r>
            </w:hyperlink>
            <w:r w:rsidRPr="0008778F">
              <w:rPr>
                <w:sz w:val="28"/>
                <w:szCs w:val="28"/>
              </w:rPr>
              <w:t xml:space="preserve">, </w:t>
            </w:r>
            <w:hyperlink r:id="rId20" w:history="1">
              <w:r w:rsidRPr="0008778F">
                <w:rPr>
                  <w:sz w:val="28"/>
                  <w:szCs w:val="28"/>
                </w:rPr>
                <w:t>49 части 1</w:t>
              </w:r>
            </w:hyperlink>
            <w:r w:rsidRPr="0008778F">
              <w:rPr>
                <w:sz w:val="28"/>
                <w:szCs w:val="28"/>
              </w:rPr>
              <w:t xml:space="preserve"> статьи 93 Федерального закона, определяет и обосновывает цену контракта в </w:t>
            </w:r>
            <w:hyperlink r:id="rId21" w:history="1">
              <w:r w:rsidRPr="0008778F">
                <w:rPr>
                  <w:sz w:val="28"/>
                  <w:szCs w:val="28"/>
                </w:rPr>
                <w:t>порядке</w:t>
              </w:r>
            </w:hyperlink>
            <w:r w:rsidRPr="0008778F">
              <w:rPr>
                <w:sz w:val="28"/>
                <w:szCs w:val="28"/>
              </w:rPr>
              <w:t>, установленном Федеральным законом;»;</w:t>
            </w:r>
          </w:p>
          <w:p w:rsidR="00D1382B" w:rsidRPr="0008778F" w:rsidRDefault="00D1382B" w:rsidP="00D1382B">
            <w:pPr>
              <w:pStyle w:val="a3"/>
              <w:numPr>
                <w:ilvl w:val="2"/>
                <w:numId w:val="1"/>
              </w:numPr>
              <w:ind w:left="0" w:firstLine="601"/>
              <w:jc w:val="both"/>
              <w:rPr>
                <w:rStyle w:val="FontStyle31"/>
                <w:sz w:val="28"/>
                <w:szCs w:val="28"/>
              </w:rPr>
            </w:pPr>
            <w:r w:rsidRPr="0008778F">
              <w:rPr>
                <w:rStyle w:val="FontStyle31"/>
                <w:sz w:val="28"/>
                <w:szCs w:val="28"/>
              </w:rPr>
              <w:t>абзац 8 подпункта 3 пункта 11 изложить в новой редакции:</w:t>
            </w:r>
          </w:p>
          <w:p w:rsidR="00D1382B" w:rsidRPr="0008778F" w:rsidRDefault="0008778F" w:rsidP="00B22C0D">
            <w:pPr>
              <w:pStyle w:val="Style23"/>
              <w:widowControl/>
              <w:tabs>
                <w:tab w:val="left" w:pos="826"/>
              </w:tabs>
              <w:spacing w:line="240" w:lineRule="auto"/>
              <w:ind w:firstLine="426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   </w:t>
            </w:r>
            <w:proofErr w:type="gramStart"/>
            <w:r w:rsidR="00D1382B" w:rsidRPr="0008778F">
              <w:rPr>
                <w:rStyle w:val="FontStyle31"/>
                <w:sz w:val="28"/>
                <w:szCs w:val="28"/>
              </w:rPr>
              <w:t>«ж)</w:t>
            </w:r>
            <w:r w:rsidR="00D1382B" w:rsidRPr="0008778F">
              <w:rPr>
                <w:rStyle w:val="FontStyle31"/>
                <w:sz w:val="28"/>
                <w:szCs w:val="28"/>
              </w:rPr>
              <w:tab/>
              <w:t>размещает в единой информационной системе информацию об</w:t>
            </w:r>
            <w:r w:rsidR="00D1382B" w:rsidRPr="0008778F">
              <w:rPr>
                <w:rStyle w:val="FontStyle31"/>
                <w:sz w:val="28"/>
                <w:szCs w:val="28"/>
              </w:rPr>
              <w:br/>
              <w:t xml:space="preserve">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</w:t>
            </w:r>
            <w:r w:rsidR="00D1382B" w:rsidRPr="0008778F">
              <w:rPr>
                <w:rStyle w:val="FontStyle31"/>
                <w:sz w:val="28"/>
                <w:szCs w:val="28"/>
              </w:rPr>
              <w:lastRenderedPageBreak/>
              <w:t>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</w:t>
            </w:r>
            <w:proofErr w:type="gramEnd"/>
            <w:r w:rsidR="00D1382B" w:rsidRPr="0008778F">
              <w:rPr>
                <w:rStyle w:val="FontStyle31"/>
                <w:sz w:val="28"/>
                <w:szCs w:val="28"/>
              </w:rPr>
              <w:t xml:space="preserve"> </w:t>
            </w:r>
            <w:proofErr w:type="gramStart"/>
            <w:r w:rsidR="00D1382B" w:rsidRPr="0008778F">
              <w:rPr>
                <w:rStyle w:val="FontStyle31"/>
                <w:sz w:val="28"/>
                <w:szCs w:val="28"/>
              </w:rPr>
              <w:t>расторжении</w:t>
            </w:r>
            <w:proofErr w:type="gramEnd"/>
            <w:r w:rsidR="00D1382B" w:rsidRPr="0008778F">
              <w:rPr>
                <w:rStyle w:val="FontStyle31"/>
                <w:sz w:val="28"/>
                <w:szCs w:val="28"/>
              </w:rPr>
              <w:t xml:space="preserve"> контракта, за исключением сведений, составляющих государственную тайну;»;</w:t>
            </w:r>
          </w:p>
          <w:p w:rsidR="00D1382B" w:rsidRPr="0008778F" w:rsidRDefault="00D1382B" w:rsidP="00D1382B">
            <w:pPr>
              <w:pStyle w:val="a3"/>
              <w:numPr>
                <w:ilvl w:val="2"/>
                <w:numId w:val="1"/>
              </w:numPr>
              <w:ind w:left="0" w:firstLine="601"/>
              <w:jc w:val="both"/>
              <w:rPr>
                <w:rStyle w:val="FontStyle31"/>
                <w:sz w:val="28"/>
                <w:szCs w:val="28"/>
              </w:rPr>
            </w:pPr>
            <w:r w:rsidRPr="0008778F">
              <w:rPr>
                <w:rStyle w:val="FontStyle31"/>
                <w:sz w:val="28"/>
                <w:szCs w:val="28"/>
              </w:rPr>
              <w:t>в подпункте 2 пункта 12 слова «планы закупок</w:t>
            </w:r>
            <w:proofErr w:type="gramStart"/>
            <w:r w:rsidRPr="0008778F">
              <w:rPr>
                <w:rStyle w:val="FontStyle31"/>
                <w:sz w:val="28"/>
                <w:szCs w:val="28"/>
              </w:rPr>
              <w:t>,»</w:t>
            </w:r>
            <w:proofErr w:type="gramEnd"/>
            <w:r w:rsidRPr="0008778F">
              <w:rPr>
                <w:rStyle w:val="FontStyle31"/>
                <w:sz w:val="28"/>
                <w:szCs w:val="28"/>
              </w:rPr>
              <w:t xml:space="preserve"> исключить;</w:t>
            </w:r>
          </w:p>
          <w:p w:rsidR="00D1382B" w:rsidRPr="0008778F" w:rsidRDefault="00D1382B" w:rsidP="00D1382B">
            <w:pPr>
              <w:pStyle w:val="a3"/>
              <w:numPr>
                <w:ilvl w:val="2"/>
                <w:numId w:val="1"/>
              </w:numPr>
              <w:ind w:left="0" w:firstLine="601"/>
              <w:jc w:val="both"/>
              <w:rPr>
                <w:rStyle w:val="FontStyle31"/>
                <w:sz w:val="28"/>
                <w:szCs w:val="28"/>
              </w:rPr>
            </w:pPr>
            <w:r w:rsidRPr="0008778F">
              <w:rPr>
                <w:sz w:val="28"/>
                <w:szCs w:val="28"/>
              </w:rPr>
              <w:t xml:space="preserve">подпункт 6 пункта 12 </w:t>
            </w:r>
            <w:r w:rsidRPr="0008778F">
              <w:rPr>
                <w:rStyle w:val="FontStyle31"/>
                <w:sz w:val="28"/>
                <w:szCs w:val="28"/>
              </w:rPr>
              <w:t xml:space="preserve">изложить в новой редакции: </w:t>
            </w:r>
          </w:p>
          <w:p w:rsidR="00D1382B" w:rsidRPr="0008778F" w:rsidRDefault="00D1382B" w:rsidP="00B22C0D">
            <w:pPr>
              <w:pStyle w:val="a3"/>
              <w:ind w:left="34" w:firstLine="567"/>
              <w:jc w:val="both"/>
              <w:rPr>
                <w:rStyle w:val="FontStyle31"/>
                <w:sz w:val="28"/>
                <w:szCs w:val="28"/>
              </w:rPr>
            </w:pPr>
            <w:r w:rsidRPr="0008778F">
              <w:rPr>
                <w:rStyle w:val="FontStyle31"/>
                <w:sz w:val="28"/>
                <w:szCs w:val="28"/>
              </w:rPr>
              <w:t>«6) осуществляет проверку банковских гарантий, поступивших в качестве обеспечения заявок, обеспечения исполнения контрактов, обеспечения исполнения гарантийных обязательств на соответствие требованиям Федерального закона</w:t>
            </w:r>
            <w:proofErr w:type="gramStart"/>
            <w:r w:rsidRPr="0008778F">
              <w:rPr>
                <w:rStyle w:val="FontStyle31"/>
                <w:sz w:val="28"/>
                <w:szCs w:val="28"/>
              </w:rPr>
              <w:t>;»</w:t>
            </w:r>
            <w:proofErr w:type="gramEnd"/>
            <w:r w:rsidRPr="0008778F">
              <w:rPr>
                <w:rStyle w:val="FontStyle31"/>
                <w:sz w:val="28"/>
                <w:szCs w:val="28"/>
              </w:rPr>
              <w:t>;</w:t>
            </w:r>
          </w:p>
          <w:p w:rsidR="00D1382B" w:rsidRPr="0008778F" w:rsidRDefault="00D1382B" w:rsidP="00D1382B">
            <w:pPr>
              <w:pStyle w:val="a3"/>
              <w:numPr>
                <w:ilvl w:val="2"/>
                <w:numId w:val="1"/>
              </w:numPr>
              <w:ind w:left="34" w:firstLine="567"/>
              <w:jc w:val="both"/>
              <w:rPr>
                <w:rStyle w:val="FontStyle31"/>
                <w:sz w:val="28"/>
                <w:szCs w:val="28"/>
              </w:rPr>
            </w:pPr>
            <w:r w:rsidRPr="0008778F">
              <w:rPr>
                <w:sz w:val="28"/>
                <w:szCs w:val="28"/>
              </w:rPr>
              <w:t xml:space="preserve">подпункт 9 пункта 12 </w:t>
            </w:r>
            <w:r w:rsidRPr="0008778F">
              <w:rPr>
                <w:rStyle w:val="FontStyle31"/>
                <w:sz w:val="28"/>
                <w:szCs w:val="28"/>
              </w:rPr>
              <w:t xml:space="preserve">изложить в новой редакции: </w:t>
            </w:r>
          </w:p>
          <w:p w:rsidR="00D1382B" w:rsidRPr="0008778F" w:rsidRDefault="00D1382B" w:rsidP="00B22C0D">
            <w:pPr>
              <w:pStyle w:val="a3"/>
              <w:ind w:left="34" w:firstLine="567"/>
              <w:jc w:val="both"/>
              <w:rPr>
                <w:rStyle w:val="FontStyle31"/>
                <w:sz w:val="28"/>
                <w:szCs w:val="28"/>
              </w:rPr>
            </w:pPr>
            <w:r w:rsidRPr="0008778F">
              <w:rPr>
                <w:rStyle w:val="FontStyle31"/>
                <w:sz w:val="28"/>
                <w:szCs w:val="28"/>
              </w:rPr>
              <w:t>«9) организует возврат денежных средств, внесенных в качестве обеспечения исполнения заявок, обеспечения исполнения контрактов и обеспечения исполнения гарантийных обязательств</w:t>
            </w:r>
            <w:proofErr w:type="gramStart"/>
            <w:r w:rsidRPr="0008778F">
              <w:rPr>
                <w:rStyle w:val="FontStyle31"/>
                <w:sz w:val="28"/>
                <w:szCs w:val="28"/>
              </w:rPr>
              <w:t>.».</w:t>
            </w:r>
            <w:proofErr w:type="gramEnd"/>
          </w:p>
          <w:p w:rsidR="00D1382B" w:rsidRPr="0008778F" w:rsidRDefault="00D1382B" w:rsidP="00D1382B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8778F">
              <w:rPr>
                <w:sz w:val="28"/>
                <w:szCs w:val="28"/>
              </w:rPr>
              <w:t xml:space="preserve">Настоящее постановление вступает в силу со дня его официального </w:t>
            </w:r>
          </w:p>
          <w:p w:rsidR="00D1382B" w:rsidRPr="0008778F" w:rsidRDefault="00D1382B" w:rsidP="00D1382B">
            <w:pPr>
              <w:jc w:val="both"/>
              <w:rPr>
                <w:sz w:val="28"/>
                <w:szCs w:val="28"/>
              </w:rPr>
            </w:pPr>
            <w:r w:rsidRPr="0008778F">
              <w:rPr>
                <w:sz w:val="28"/>
                <w:szCs w:val="28"/>
              </w:rPr>
              <w:t xml:space="preserve">обнародования </w:t>
            </w:r>
            <w:r w:rsidRPr="0008778F">
              <w:rPr>
                <w:rStyle w:val="FontStyle14"/>
                <w:color w:val="000000"/>
                <w:sz w:val="28"/>
                <w:szCs w:val="28"/>
              </w:rPr>
              <w:t>в установленном порядке</w:t>
            </w:r>
            <w:r w:rsidR="00583841" w:rsidRPr="0008778F">
              <w:rPr>
                <w:rStyle w:val="FontStyle14"/>
                <w:color w:val="000000"/>
                <w:sz w:val="28"/>
                <w:szCs w:val="28"/>
              </w:rPr>
              <w:t>, предусмотренном Уставом муниципального образования «</w:t>
            </w:r>
            <w:proofErr w:type="spellStart"/>
            <w:r w:rsidR="00583841" w:rsidRPr="0008778F">
              <w:rPr>
                <w:rStyle w:val="FontStyle14"/>
                <w:color w:val="000000"/>
                <w:sz w:val="28"/>
                <w:szCs w:val="28"/>
              </w:rPr>
              <w:t>Тымское</w:t>
            </w:r>
            <w:proofErr w:type="spellEnd"/>
            <w:r w:rsidR="00583841" w:rsidRPr="0008778F">
              <w:rPr>
                <w:rStyle w:val="FontStyle14"/>
                <w:color w:val="000000"/>
                <w:sz w:val="28"/>
                <w:szCs w:val="28"/>
              </w:rPr>
              <w:t xml:space="preserve"> сельское поселение» и распространяется на правоотношения, </w:t>
            </w:r>
            <w:r w:rsidR="00583841" w:rsidRPr="0008778F">
              <w:rPr>
                <w:sz w:val="28"/>
                <w:szCs w:val="28"/>
              </w:rPr>
              <w:t>сложившиеся с 01.01.2020.</w:t>
            </w:r>
          </w:p>
        </w:tc>
      </w:tr>
      <w:tr w:rsidR="00D1382B" w:rsidRPr="0008778F" w:rsidTr="0008778F">
        <w:trPr>
          <w:trHeight w:val="592"/>
        </w:trPr>
        <w:tc>
          <w:tcPr>
            <w:tcW w:w="9498" w:type="dxa"/>
            <w:gridSpan w:val="2"/>
            <w:vAlign w:val="center"/>
          </w:tcPr>
          <w:p w:rsidR="00D1382B" w:rsidRPr="0008778F" w:rsidRDefault="00D1382B" w:rsidP="00D1382B">
            <w:pPr>
              <w:jc w:val="both"/>
              <w:rPr>
                <w:sz w:val="28"/>
                <w:szCs w:val="28"/>
              </w:rPr>
            </w:pPr>
          </w:p>
        </w:tc>
      </w:tr>
    </w:tbl>
    <w:p w:rsidR="00B74D9D" w:rsidRPr="0008778F" w:rsidRDefault="00B74D9D">
      <w:pPr>
        <w:rPr>
          <w:sz w:val="28"/>
          <w:szCs w:val="28"/>
        </w:rPr>
      </w:pPr>
    </w:p>
    <w:p w:rsidR="00D1382B" w:rsidRPr="0008778F" w:rsidRDefault="00D1382B">
      <w:pPr>
        <w:rPr>
          <w:sz w:val="28"/>
          <w:szCs w:val="28"/>
        </w:rPr>
      </w:pPr>
    </w:p>
    <w:p w:rsidR="00D1382B" w:rsidRPr="0008778F" w:rsidRDefault="00583841">
      <w:pPr>
        <w:rPr>
          <w:sz w:val="28"/>
          <w:szCs w:val="28"/>
        </w:rPr>
      </w:pPr>
      <w:r w:rsidRPr="0008778F">
        <w:rPr>
          <w:sz w:val="28"/>
          <w:szCs w:val="28"/>
        </w:rPr>
        <w:t>Глава администрации</w:t>
      </w:r>
    </w:p>
    <w:p w:rsidR="00583841" w:rsidRPr="0008778F" w:rsidRDefault="00583841">
      <w:pPr>
        <w:rPr>
          <w:sz w:val="28"/>
          <w:szCs w:val="28"/>
        </w:rPr>
      </w:pPr>
      <w:r w:rsidRPr="0008778F">
        <w:rPr>
          <w:sz w:val="28"/>
          <w:szCs w:val="28"/>
        </w:rPr>
        <w:t xml:space="preserve">Тымского сельского поселения                       </w:t>
      </w:r>
      <w:r w:rsidR="0008778F">
        <w:rPr>
          <w:sz w:val="28"/>
          <w:szCs w:val="28"/>
        </w:rPr>
        <w:t xml:space="preserve">                          </w:t>
      </w:r>
      <w:r w:rsidRPr="0008778F">
        <w:rPr>
          <w:sz w:val="28"/>
          <w:szCs w:val="28"/>
        </w:rPr>
        <w:t xml:space="preserve">      К.Ф. Важенин</w:t>
      </w:r>
    </w:p>
    <w:sectPr w:rsidR="00583841" w:rsidRPr="0008778F" w:rsidSect="00B7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663"/>
    <w:multiLevelType w:val="hybridMultilevel"/>
    <w:tmpl w:val="A10E320A"/>
    <w:lvl w:ilvl="0" w:tplc="3E20E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284A4F"/>
    <w:multiLevelType w:val="multilevel"/>
    <w:tmpl w:val="864EF260"/>
    <w:lvl w:ilvl="0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1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7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7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82B"/>
    <w:rsid w:val="0008778F"/>
    <w:rsid w:val="00583841"/>
    <w:rsid w:val="00B74D9D"/>
    <w:rsid w:val="00D1382B"/>
    <w:rsid w:val="00E2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1382B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D1382B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1382B"/>
    <w:pPr>
      <w:ind w:left="720"/>
      <w:contextualSpacing/>
    </w:pPr>
  </w:style>
  <w:style w:type="paragraph" w:styleId="a4">
    <w:name w:val="No Spacing"/>
    <w:uiPriority w:val="1"/>
    <w:qFormat/>
    <w:rsid w:val="00D1382B"/>
    <w:pPr>
      <w:spacing w:after="0" w:line="240" w:lineRule="auto"/>
    </w:pPr>
    <w:rPr>
      <w:rFonts w:eastAsia="Times New Roman"/>
    </w:rPr>
  </w:style>
  <w:style w:type="character" w:customStyle="1" w:styleId="FontStyle31">
    <w:name w:val="Font Style31"/>
    <w:basedOn w:val="a0"/>
    <w:uiPriority w:val="99"/>
    <w:rsid w:val="00D1382B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D1382B"/>
    <w:pPr>
      <w:widowControl w:val="0"/>
      <w:autoSpaceDE w:val="0"/>
      <w:autoSpaceDN w:val="0"/>
      <w:adjustRightInd w:val="0"/>
      <w:spacing w:line="280" w:lineRule="exact"/>
      <w:ind w:firstLine="542"/>
      <w:jc w:val="both"/>
    </w:pPr>
    <w:rPr>
      <w:rFonts w:eastAsiaTheme="minorEastAsia"/>
    </w:rPr>
  </w:style>
  <w:style w:type="character" w:customStyle="1" w:styleId="FontStyle14">
    <w:name w:val="Font Style14"/>
    <w:uiPriority w:val="99"/>
    <w:rsid w:val="00D1382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D1382B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1382B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D1382B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D1382B"/>
    <w:pPr>
      <w:widowControl w:val="0"/>
      <w:autoSpaceDE w:val="0"/>
      <w:autoSpaceDN w:val="0"/>
      <w:adjustRightInd w:val="0"/>
      <w:spacing w:line="278" w:lineRule="exact"/>
      <w:ind w:hanging="269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D1382B"/>
    <w:pPr>
      <w:widowControl w:val="0"/>
      <w:autoSpaceDE w:val="0"/>
      <w:autoSpaceDN w:val="0"/>
      <w:adjustRightInd w:val="0"/>
      <w:spacing w:line="274" w:lineRule="exact"/>
      <w:ind w:hanging="82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D1382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13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3">
    <w:name w:val="Font Style73"/>
    <w:basedOn w:val="a0"/>
    <w:uiPriority w:val="99"/>
    <w:rsid w:val="00D1382B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EF7D9ACA2583D169200BECC9BAEA7194236E6A9465F68F12BD111AB2AE1375F4E8D71823746805042F2EDCA75DF07ED40BEDC1246B473v5PEE" TargetMode="External"/><Relationship Id="rId13" Type="http://schemas.openxmlformats.org/officeDocument/2006/relationships/hyperlink" Target="consultantplus://offline/ref=0FDEF7D9ACA2583D169200BECC9BAEA7194236E6A9465F68F12BD111AB2AE1375F4E8D71823444875C42F2EDCA75DF07ED40BEDC1246B473v5PEE" TargetMode="External"/><Relationship Id="rId18" Type="http://schemas.openxmlformats.org/officeDocument/2006/relationships/hyperlink" Target="consultantplus://offline/ref=0FDEF7D9ACA2583D169200BECC9BAEA7194236E6A9465F68F12BD111AB2AE1375F4E8D76896215C20D44A6BF9021D019EC5EBEvDP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DEF7D9ACA2583D169200BECC9BAEA7194236E6A9465F68F12BD111AB2AE1375F4E8D71823646875142F2EDCA75DF07ED40BEDC1246B473v5PEE" TargetMode="External"/><Relationship Id="rId7" Type="http://schemas.openxmlformats.org/officeDocument/2006/relationships/hyperlink" Target="consultantplus://offline/ref=0FDEF7D9ACA2583D169200BECC9BAEA7194236E6A9465F68F12BD111AB2AE1375F4E8D798B304FD2090DF3B18E23CC06EC40BDDE0Dv4PDE" TargetMode="External"/><Relationship Id="rId12" Type="http://schemas.openxmlformats.org/officeDocument/2006/relationships/hyperlink" Target="consultantplus://offline/ref=0FDEF7D9ACA2583D169200BECC9BAEA7194236E6A9465F68F12BD111AB2AE1375F4E8D728A3D10D71C1CABBC8D3ED305F05CBFDFv0P5E" TargetMode="External"/><Relationship Id="rId17" Type="http://schemas.openxmlformats.org/officeDocument/2006/relationships/hyperlink" Target="consultantplus://offline/ref=0FDEF7D9ACA2583D169200BECC9BAEA7194236E6A9465F68F12BD111AB2AE1375F4E8D7182374D805042F2EDCA75DF07ED40BEDC1246B473v5P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DEF7D9ACA2583D169200BECC9BAEA7194236E6A9465F68F12BD111AB2AE1375F4E8D7182374D805E42F2EDCA75DF07ED40BEDC1246B473v5PEE" TargetMode="External"/><Relationship Id="rId20" Type="http://schemas.openxmlformats.org/officeDocument/2006/relationships/hyperlink" Target="consultantplus://offline/ref=0FDEF7D9ACA2583D169200BECC9BAEA7194236E6A9465F68F12BD111AB2AE1375F4E8D7382354FD2090DF3B18E23CC06EC40BDDE0Dv4PD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DEF7D9ACA2583D169200BECC9BAEA7194236E6A9465F68F12BD111AB2AE1375F4E8D718237438E5842F2EDCA75DF07ED40BEDC1246B473v5PEE" TargetMode="External"/><Relationship Id="rId11" Type="http://schemas.openxmlformats.org/officeDocument/2006/relationships/hyperlink" Target="consultantplus://offline/ref=0FDEF7D9ACA2583D169200BECC9BAEA7194236E6A9465F68F12BD111AB2AE1375F4E8D71823746815142F2EDCA75DF07ED40BEDC1246B473v5PEE" TargetMode="External"/><Relationship Id="rId5" Type="http://schemas.openxmlformats.org/officeDocument/2006/relationships/hyperlink" Target="consultantplus://offline/ref=0FDEF7D9ACA2583D169200BECC9BAEA7194236E6A9465F68F12BD111AB2AE1375F4E8D71823746805842F2EDCA75DF07ED40BEDC1246B473v5PEE" TargetMode="External"/><Relationship Id="rId15" Type="http://schemas.openxmlformats.org/officeDocument/2006/relationships/hyperlink" Target="consultantplus://offline/ref=0FDEF7D9ACA2583D169200BECC9BAEA7194236E6A9465F68F12BD111AB2AE1375F4E8D72843F4FD2090DF3B18E23CC06EC40BDDE0Dv4PD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FDEF7D9ACA2583D169200BECC9BAEA7194236E6A9465F68F12BD111AB2AE1375F4E8D71823746815D42F2EDCA75DF07ED40BEDC1246B473v5PEE" TargetMode="External"/><Relationship Id="rId19" Type="http://schemas.openxmlformats.org/officeDocument/2006/relationships/hyperlink" Target="consultantplus://offline/ref=0FDEF7D9ACA2583D169200BECC9BAEA7194236E6A9465F68F12BD111AB2AE1375F4E8D71803E4FD2090DF3B18E23CC06EC40BDDE0Dv4P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DEF7D9ACA2583D169200BECC9BAEA7194236E6A9465F68F12BD111AB2AE1375F4E8D71823746805142F2EDCA75DF07ED40BEDC1246B473v5PEE" TargetMode="External"/><Relationship Id="rId14" Type="http://schemas.openxmlformats.org/officeDocument/2006/relationships/hyperlink" Target="consultantplus://offline/ref=0FDEF7D9ACA2583D169200BECC9BAEA7194236E6A9465F68F12BD111AB2AE1375F4E8D7182374D805D42F2EDCA75DF07ED40BEDC1246B473v5PE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2020-02-19T04:54:00Z</cp:lastPrinted>
  <dcterms:created xsi:type="dcterms:W3CDTF">2020-02-18T08:09:00Z</dcterms:created>
  <dcterms:modified xsi:type="dcterms:W3CDTF">2020-02-19T04:54:00Z</dcterms:modified>
</cp:coreProperties>
</file>