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«ТЫМСКОЕ СЕЛЬСКОЕ ПОСЕЛЕНИЕ»</w:t>
      </w:r>
    </w:p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КАРГАСОКСКИЙ РАЙОН  ТОМСКАЯ ОБЛАСТЬ</w:t>
      </w:r>
    </w:p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АДМИНИСТРАЦИЯ ТЫМСКОГО СЕЛЬСКОГО ПОСЕЛЕНИЯ</w:t>
      </w:r>
    </w:p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b/>
          <w:sz w:val="28"/>
          <w:szCs w:val="28"/>
        </w:rPr>
        <w:t>ПОСТАНОВЛЕНИЕ</w:t>
      </w:r>
    </w:p>
    <w:p w:rsidR="00355C7D" w:rsidRPr="004F0D1D" w:rsidRDefault="00355C7D" w:rsidP="00355C7D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55C7D" w:rsidRPr="009B3568" w:rsidRDefault="008A044A" w:rsidP="00355C7D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355C7D" w:rsidRPr="004F0D1D">
        <w:rPr>
          <w:rFonts w:ascii="Times New Roman" w:hAnsi="Times New Roman"/>
          <w:sz w:val="28"/>
          <w:szCs w:val="28"/>
        </w:rPr>
        <w:t>.01</w:t>
      </w:r>
      <w:r w:rsidR="00355C7D">
        <w:rPr>
          <w:rFonts w:ascii="Times New Roman" w:hAnsi="Times New Roman"/>
          <w:sz w:val="28"/>
          <w:szCs w:val="28"/>
        </w:rPr>
        <w:t>.2022</w:t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 w:rsidRPr="004F0D1D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 w:rsidRPr="004F0D1D">
        <w:rPr>
          <w:rFonts w:ascii="Times New Roman" w:hAnsi="Times New Roman"/>
          <w:sz w:val="28"/>
          <w:szCs w:val="28"/>
        </w:rPr>
        <w:tab/>
      </w:r>
      <w:r w:rsidR="00355C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355C7D">
        <w:rPr>
          <w:sz w:val="28"/>
          <w:szCs w:val="28"/>
        </w:rPr>
        <w:t xml:space="preserve"> </w:t>
      </w:r>
      <w:r w:rsidR="00355C7D" w:rsidRPr="004F0D1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355C7D" w:rsidRPr="004F0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355C7D" w:rsidRPr="00355C7D" w:rsidRDefault="00355C7D" w:rsidP="00355C7D">
      <w:pPr>
        <w:rPr>
          <w:rFonts w:ascii="Times New Roman" w:hAnsi="Times New Roman"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4F0D1D">
        <w:rPr>
          <w:rFonts w:ascii="Times New Roman" w:hAnsi="Times New Roman"/>
          <w:sz w:val="28"/>
          <w:szCs w:val="28"/>
        </w:rPr>
        <w:t>Тымск</w:t>
      </w:r>
      <w:proofErr w:type="spellEnd"/>
    </w:p>
    <w:p w:rsidR="00EC6BA0" w:rsidRPr="00355C7D" w:rsidRDefault="00D359EC" w:rsidP="00EC6BA0">
      <w:pPr>
        <w:shd w:val="clear" w:color="auto" w:fill="F9F9F9"/>
        <w:spacing w:after="0" w:line="1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55C7D">
        <w:rPr>
          <w:rFonts w:ascii="Times New Roman" w:hAnsi="Times New Roman"/>
          <w:b/>
          <w:sz w:val="28"/>
          <w:szCs w:val="28"/>
          <w:lang w:eastAsia="ru-RU"/>
        </w:rPr>
        <w:t>Об утверждении комплексной муниципальной программы</w:t>
      </w:r>
    </w:p>
    <w:p w:rsidR="00EC6BA0" w:rsidRPr="00355C7D" w:rsidRDefault="00D359EC" w:rsidP="00EC6BA0">
      <w:pPr>
        <w:shd w:val="clear" w:color="auto" w:fill="F9F9F9"/>
        <w:spacing w:after="0" w:line="1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55C7D">
        <w:rPr>
          <w:rFonts w:ascii="Times New Roman" w:hAnsi="Times New Roman"/>
          <w:b/>
          <w:sz w:val="28"/>
          <w:szCs w:val="28"/>
          <w:lang w:eastAsia="ru-RU"/>
        </w:rPr>
        <w:t xml:space="preserve"> «Противодействие экстремизму и профилактике терроризма</w:t>
      </w:r>
    </w:p>
    <w:p w:rsidR="00355C7D" w:rsidRDefault="00355C7D" w:rsidP="00355C7D">
      <w:pPr>
        <w:shd w:val="clear" w:color="auto" w:fill="F9F9F9"/>
        <w:spacing w:after="0" w:line="1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Тымского</w:t>
      </w:r>
      <w:r w:rsidR="00D359EC" w:rsidRPr="00355C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359EC" w:rsidRPr="00355C7D">
        <w:rPr>
          <w:rFonts w:ascii="Times New Roman" w:hAnsi="Times New Roman"/>
          <w:b/>
          <w:sz w:val="28"/>
          <w:szCs w:val="28"/>
          <w:lang w:eastAsia="ru-RU"/>
        </w:rPr>
        <w:t>на период  </w:t>
      </w:r>
      <w:r w:rsidR="006977E9" w:rsidRPr="00355C7D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57991" w:rsidRPr="00355C7D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6977E9" w:rsidRPr="00355C7D">
        <w:rPr>
          <w:rFonts w:ascii="Times New Roman" w:hAnsi="Times New Roman"/>
          <w:b/>
          <w:sz w:val="28"/>
          <w:szCs w:val="28"/>
          <w:lang w:eastAsia="ru-RU"/>
        </w:rPr>
        <w:t>-202</w:t>
      </w:r>
      <w:r w:rsidR="00A57991" w:rsidRPr="00355C7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359EC" w:rsidRPr="00355C7D">
        <w:rPr>
          <w:rFonts w:ascii="Times New Roman" w:hAnsi="Times New Roman"/>
          <w:b/>
          <w:sz w:val="28"/>
          <w:szCs w:val="28"/>
          <w:lang w:eastAsia="ru-RU"/>
        </w:rPr>
        <w:t xml:space="preserve"> гг.»</w:t>
      </w:r>
    </w:p>
    <w:p w:rsidR="00355C7D" w:rsidRPr="00355C7D" w:rsidRDefault="00355C7D" w:rsidP="00355C7D">
      <w:pPr>
        <w:shd w:val="clear" w:color="auto" w:fill="F9F9F9"/>
        <w:spacing w:after="0" w:line="100" w:lineRule="atLeast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355C7D" w:rsidRDefault="00355C7D" w:rsidP="00355C7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59EC" w:rsidRPr="00355C7D">
        <w:rPr>
          <w:rFonts w:ascii="Times New Roman" w:hAnsi="Times New Roman"/>
          <w:sz w:val="28"/>
          <w:szCs w:val="28"/>
        </w:rPr>
        <w:t>Руководствуясь п.7 Концепции противодействия терроризму в Российской Федерации, утвержденной Президентом Российской Федерации 05.10.2009 г., пунктом 7.1. раздела 1 ст. 14 Федерального закона от 06.10.2003 № 131-ФЗ «Об общих принципах организации местного самоуправления в Российской Фед</w:t>
      </w:r>
      <w:r>
        <w:rPr>
          <w:rFonts w:ascii="Times New Roman" w:hAnsi="Times New Roman"/>
          <w:sz w:val="28"/>
          <w:szCs w:val="28"/>
        </w:rPr>
        <w:t xml:space="preserve">ерации», Федеральными законами </w:t>
      </w:r>
      <w:r w:rsidR="00D359EC" w:rsidRPr="00355C7D">
        <w:rPr>
          <w:rFonts w:ascii="Times New Roman" w:hAnsi="Times New Roman"/>
          <w:sz w:val="28"/>
          <w:szCs w:val="28"/>
        </w:rPr>
        <w:t xml:space="preserve">от 06.03.2006 № 35-ФЗ «О противодействии терроризму», от 25.07.2002 № 114-ФЗ «О противодействии экстремистской деятельности» </w:t>
      </w:r>
    </w:p>
    <w:p w:rsidR="00355C7D" w:rsidRDefault="00355C7D" w:rsidP="00355C7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359EC" w:rsidRDefault="00355C7D" w:rsidP="00355C7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355C7D" w:rsidRPr="00355C7D" w:rsidRDefault="00355C7D" w:rsidP="00355C7D">
      <w:pPr>
        <w:pStyle w:val="aa"/>
        <w:rPr>
          <w:rFonts w:ascii="Times New Roman" w:hAnsi="Times New Roman"/>
          <w:sz w:val="28"/>
          <w:szCs w:val="28"/>
        </w:rPr>
      </w:pPr>
    </w:p>
    <w:p w:rsidR="00D359EC" w:rsidRPr="00355C7D" w:rsidRDefault="00355C7D" w:rsidP="00355C7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</w:t>
      </w:r>
      <w:r w:rsidR="00D359EC" w:rsidRPr="00355C7D">
        <w:rPr>
          <w:rFonts w:ascii="Times New Roman" w:hAnsi="Times New Roman"/>
          <w:sz w:val="28"/>
          <w:szCs w:val="28"/>
        </w:rPr>
        <w:t xml:space="preserve">Утвердить комплексную муниципальную программу «Противодействие экстремизму и профилактика терроризма на территории </w:t>
      </w:r>
      <w:r>
        <w:rPr>
          <w:rFonts w:ascii="Times New Roman" w:hAnsi="Times New Roman"/>
          <w:sz w:val="28"/>
          <w:szCs w:val="28"/>
        </w:rPr>
        <w:t xml:space="preserve">Тымского </w:t>
      </w:r>
      <w:r w:rsidR="00D359EC" w:rsidRPr="00355C7D">
        <w:rPr>
          <w:rFonts w:ascii="Times New Roman" w:hAnsi="Times New Roman"/>
          <w:sz w:val="28"/>
          <w:szCs w:val="28"/>
        </w:rPr>
        <w:t xml:space="preserve">сельского поселения на период </w:t>
      </w:r>
      <w:r w:rsidR="00A57991" w:rsidRPr="00355C7D">
        <w:rPr>
          <w:rFonts w:ascii="Times New Roman" w:hAnsi="Times New Roman"/>
          <w:sz w:val="28"/>
          <w:szCs w:val="28"/>
        </w:rPr>
        <w:t>2022-2023</w:t>
      </w:r>
      <w:r w:rsidR="00D359EC" w:rsidRPr="00355C7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D359EC" w:rsidRPr="00355C7D">
        <w:rPr>
          <w:rFonts w:ascii="Times New Roman" w:hAnsi="Times New Roman"/>
          <w:sz w:val="28"/>
          <w:szCs w:val="28"/>
        </w:rPr>
        <w:t>г.», согласно приложению.</w:t>
      </w:r>
    </w:p>
    <w:p w:rsidR="00355C7D" w:rsidRPr="00355C7D" w:rsidRDefault="00355C7D" w:rsidP="00355C7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359EC" w:rsidRPr="00355C7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</w:t>
      </w:r>
      <w:r w:rsidRPr="00355C7D">
        <w:rPr>
          <w:rFonts w:ascii="Times New Roman" w:hAnsi="Times New Roman"/>
          <w:sz w:val="28"/>
          <w:szCs w:val="28"/>
        </w:rPr>
        <w:t xml:space="preserve">. Обнародовать настоящее постановление в порядке, установленном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Тымское</w:t>
      </w:r>
      <w:proofErr w:type="spellEnd"/>
      <w:r w:rsidRPr="00355C7D">
        <w:rPr>
          <w:rFonts w:ascii="Times New Roman" w:hAnsi="Times New Roman"/>
          <w:sz w:val="28"/>
          <w:szCs w:val="28"/>
        </w:rPr>
        <w:t xml:space="preserve"> 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Pr="00355C7D">
        <w:rPr>
          <w:rFonts w:ascii="Times New Roman" w:hAnsi="Times New Roman"/>
          <w:sz w:val="28"/>
          <w:szCs w:val="28"/>
        </w:rPr>
        <w:t>.</w:t>
      </w:r>
    </w:p>
    <w:p w:rsidR="00355C7D" w:rsidRPr="00355C7D" w:rsidRDefault="00355C7D" w:rsidP="00355C7D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</w:t>
      </w:r>
      <w:r w:rsidRPr="00355C7D">
        <w:rPr>
          <w:rFonts w:ascii="Times New Roman" w:hAnsi="Times New Roman"/>
          <w:sz w:val="28"/>
          <w:szCs w:val="28"/>
        </w:rPr>
        <w:t>полнением настоящего постановления оставляю за собой.</w:t>
      </w:r>
    </w:p>
    <w:p w:rsidR="00355C7D" w:rsidRPr="00355C7D" w:rsidRDefault="00355C7D" w:rsidP="00355C7D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D359EC" w:rsidRPr="00355C7D" w:rsidRDefault="00D359EC" w:rsidP="00355C7D">
      <w:pPr>
        <w:pStyle w:val="aa"/>
        <w:rPr>
          <w:rFonts w:ascii="Times New Roman" w:hAnsi="Times New Roman"/>
          <w:sz w:val="28"/>
          <w:szCs w:val="28"/>
        </w:rPr>
      </w:pPr>
    </w:p>
    <w:p w:rsidR="00355C7D" w:rsidRPr="004F0D1D" w:rsidRDefault="00D359EC" w:rsidP="00355C7D">
      <w:pPr>
        <w:spacing w:after="0" w:line="240" w:lineRule="auto"/>
        <w:rPr>
          <w:rFonts w:ascii="Times New Roman" w:eastAsia="Times New Roman" w:hAnsi="Times New Roman"/>
          <w:spacing w:val="-17"/>
          <w:sz w:val="28"/>
          <w:szCs w:val="28"/>
        </w:rPr>
      </w:pPr>
      <w:r w:rsidRPr="00355C7D">
        <w:rPr>
          <w:rFonts w:ascii="Times New Roman" w:hAnsi="Times New Roman"/>
          <w:sz w:val="28"/>
          <w:szCs w:val="28"/>
        </w:rPr>
        <w:t> </w:t>
      </w:r>
    </w:p>
    <w:p w:rsidR="00355C7D" w:rsidRPr="004F0D1D" w:rsidRDefault="00355C7D" w:rsidP="00355C7D">
      <w:pPr>
        <w:pStyle w:val="aa"/>
        <w:rPr>
          <w:rFonts w:ascii="Times New Roman" w:hAnsi="Times New Roman"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>Глава Администрации</w:t>
      </w:r>
    </w:p>
    <w:p w:rsidR="00355C7D" w:rsidRDefault="00355C7D" w:rsidP="00355C7D">
      <w:pPr>
        <w:pStyle w:val="aa"/>
        <w:rPr>
          <w:rFonts w:ascii="Times New Roman" w:hAnsi="Times New Roman"/>
          <w:b/>
          <w:sz w:val="28"/>
          <w:szCs w:val="28"/>
        </w:rPr>
      </w:pPr>
      <w:r w:rsidRPr="004F0D1D">
        <w:rPr>
          <w:rFonts w:ascii="Times New Roman" w:hAnsi="Times New Roman"/>
          <w:sz w:val="28"/>
          <w:szCs w:val="28"/>
        </w:rPr>
        <w:t xml:space="preserve">Тымского сельского поселения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F0D1D">
        <w:rPr>
          <w:rFonts w:ascii="Times New Roman" w:hAnsi="Times New Roman"/>
          <w:sz w:val="28"/>
          <w:szCs w:val="28"/>
        </w:rPr>
        <w:t xml:space="preserve"> К.Ф. Важенин</w:t>
      </w:r>
      <w:r w:rsidRPr="004F0D1D">
        <w:rPr>
          <w:rFonts w:ascii="Times New Roman" w:hAnsi="Times New Roman"/>
          <w:b/>
          <w:sz w:val="28"/>
          <w:szCs w:val="28"/>
        </w:rPr>
        <w:t xml:space="preserve"> </w:t>
      </w:r>
    </w:p>
    <w:p w:rsidR="00355C7D" w:rsidRPr="00BD0E02" w:rsidRDefault="00355C7D" w:rsidP="00355C7D">
      <w:pPr>
        <w:pStyle w:val="aa"/>
        <w:rPr>
          <w:rFonts w:ascii="Times New Roman" w:hAnsi="Times New Roman"/>
          <w:sz w:val="28"/>
          <w:szCs w:val="28"/>
        </w:rPr>
      </w:pPr>
    </w:p>
    <w:p w:rsidR="00D359EC" w:rsidRPr="00355C7D" w:rsidRDefault="00D359EC" w:rsidP="00355C7D">
      <w:pPr>
        <w:pStyle w:val="aa"/>
        <w:rPr>
          <w:rFonts w:ascii="Times New Roman" w:hAnsi="Times New Roman"/>
          <w:sz w:val="28"/>
          <w:szCs w:val="28"/>
        </w:rPr>
      </w:pPr>
    </w:p>
    <w:p w:rsidR="00D359EC" w:rsidRPr="001723C9" w:rsidRDefault="00D359EC" w:rsidP="0069545B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1723C9" w:rsidRDefault="00D359EC" w:rsidP="0069545B">
      <w:pPr>
        <w:shd w:val="clear" w:color="auto" w:fill="F9F9F9"/>
        <w:spacing w:after="24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1723C9" w:rsidRDefault="00D359EC" w:rsidP="00F61918">
      <w:pPr>
        <w:shd w:val="clear" w:color="auto" w:fill="F9F9F9"/>
        <w:spacing w:after="0" w:line="40" w:lineRule="atLeast"/>
        <w:ind w:left="7080" w:firstLine="708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1723C9" w:rsidRDefault="00D359EC" w:rsidP="00F61918">
      <w:pPr>
        <w:shd w:val="clear" w:color="auto" w:fill="F9F9F9"/>
        <w:spacing w:after="0" w:line="40" w:lineRule="atLeast"/>
        <w:ind w:left="7080" w:firstLine="708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Default="00D359EC" w:rsidP="00F61918">
      <w:pPr>
        <w:shd w:val="clear" w:color="auto" w:fill="F9F9F9"/>
        <w:spacing w:after="0" w:line="40" w:lineRule="atLeast"/>
        <w:ind w:left="7080" w:firstLine="708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355C7D" w:rsidRPr="001723C9" w:rsidRDefault="00355C7D" w:rsidP="00F61918">
      <w:pPr>
        <w:shd w:val="clear" w:color="auto" w:fill="F9F9F9"/>
        <w:spacing w:after="0" w:line="40" w:lineRule="atLeast"/>
        <w:ind w:left="7080" w:firstLine="708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1723C9" w:rsidRPr="001723C9" w:rsidRDefault="001723C9" w:rsidP="00F61918">
      <w:pPr>
        <w:shd w:val="clear" w:color="auto" w:fill="F9F9F9"/>
        <w:spacing w:after="0" w:line="40" w:lineRule="atLeast"/>
        <w:ind w:left="7080" w:firstLine="708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1723C9" w:rsidRDefault="00D359EC" w:rsidP="00355C7D">
      <w:pPr>
        <w:shd w:val="clear" w:color="auto" w:fill="F9F9F9"/>
        <w:spacing w:after="0" w:line="40" w:lineRule="atLeast"/>
        <w:ind w:left="7080" w:firstLine="708"/>
        <w:jc w:val="right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sz w:val="21"/>
          <w:szCs w:val="21"/>
          <w:lang w:eastAsia="ru-RU"/>
        </w:rPr>
        <w:lastRenderedPageBreak/>
        <w:t>УТВЕРЖДЕНА</w:t>
      </w:r>
    </w:p>
    <w:p w:rsidR="00D359EC" w:rsidRPr="001723C9" w:rsidRDefault="00355C7D" w:rsidP="00355C7D">
      <w:pPr>
        <w:shd w:val="clear" w:color="auto" w:fill="F9F9F9"/>
        <w:spacing w:after="0" w:line="40" w:lineRule="atLeast"/>
        <w:ind w:left="6372" w:firstLine="708"/>
        <w:jc w:val="right"/>
        <w:textAlignment w:val="baseline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>постановлением А</w:t>
      </w:r>
      <w:r w:rsidR="00D359EC" w:rsidRPr="001723C9">
        <w:rPr>
          <w:rFonts w:ascii="Times New Roman" w:hAnsi="Times New Roman"/>
          <w:sz w:val="21"/>
          <w:szCs w:val="21"/>
          <w:lang w:eastAsia="ru-RU"/>
        </w:rPr>
        <w:t>дминистрации</w:t>
      </w:r>
      <w:r>
        <w:rPr>
          <w:rFonts w:ascii="Times New Roman" w:hAnsi="Times New Roman"/>
          <w:sz w:val="21"/>
          <w:szCs w:val="21"/>
          <w:lang w:eastAsia="ru-RU"/>
        </w:rPr>
        <w:t xml:space="preserve"> Тымского</w:t>
      </w:r>
      <w:r w:rsidR="00D359EC" w:rsidRPr="001723C9">
        <w:rPr>
          <w:rFonts w:ascii="Times New Roman" w:hAnsi="Times New Roman"/>
          <w:sz w:val="21"/>
          <w:szCs w:val="21"/>
          <w:lang w:eastAsia="ru-RU"/>
        </w:rPr>
        <w:t xml:space="preserve"> сельского поселения</w:t>
      </w:r>
    </w:p>
    <w:p w:rsidR="00D359EC" w:rsidRDefault="00EC6BA0" w:rsidP="00355C7D">
      <w:pPr>
        <w:shd w:val="clear" w:color="auto" w:fill="F9F9F9"/>
        <w:spacing w:after="0" w:line="40" w:lineRule="atLeast"/>
        <w:ind w:left="4956" w:right="140" w:firstLine="708"/>
        <w:jc w:val="right"/>
        <w:textAlignment w:val="baseline"/>
        <w:rPr>
          <w:rFonts w:ascii="Times New Roman" w:hAnsi="Times New Roman"/>
          <w:sz w:val="21"/>
          <w:szCs w:val="21"/>
          <w:lang w:eastAsia="ru-RU"/>
        </w:rPr>
      </w:pPr>
      <w:r>
        <w:rPr>
          <w:rFonts w:ascii="Times New Roman" w:hAnsi="Times New Roman"/>
          <w:sz w:val="21"/>
          <w:szCs w:val="21"/>
          <w:lang w:eastAsia="ru-RU"/>
        </w:rPr>
        <w:t xml:space="preserve">от </w:t>
      </w:r>
      <w:r w:rsidR="00F645EF">
        <w:rPr>
          <w:rFonts w:ascii="Times New Roman" w:hAnsi="Times New Roman"/>
          <w:sz w:val="21"/>
          <w:szCs w:val="21"/>
          <w:lang w:eastAsia="ru-RU"/>
        </w:rPr>
        <w:t>27.01</w:t>
      </w:r>
      <w:r w:rsidR="00355C7D">
        <w:rPr>
          <w:rFonts w:ascii="Times New Roman" w:hAnsi="Times New Roman"/>
          <w:sz w:val="21"/>
          <w:szCs w:val="21"/>
          <w:lang w:eastAsia="ru-RU"/>
        </w:rPr>
        <w:t>.2022</w:t>
      </w:r>
      <w:r>
        <w:rPr>
          <w:rFonts w:ascii="Times New Roman" w:hAnsi="Times New Roman"/>
          <w:sz w:val="21"/>
          <w:szCs w:val="21"/>
          <w:lang w:eastAsia="ru-RU"/>
        </w:rPr>
        <w:t xml:space="preserve"> № </w:t>
      </w:r>
      <w:r w:rsidR="00F645EF">
        <w:rPr>
          <w:rFonts w:ascii="Times New Roman" w:hAnsi="Times New Roman"/>
          <w:sz w:val="21"/>
          <w:szCs w:val="21"/>
          <w:lang w:eastAsia="ru-RU"/>
        </w:rPr>
        <w:t>5</w:t>
      </w:r>
    </w:p>
    <w:p w:rsidR="00355C7D" w:rsidRPr="001723C9" w:rsidRDefault="00355C7D" w:rsidP="00355C7D">
      <w:pPr>
        <w:shd w:val="clear" w:color="auto" w:fill="F9F9F9"/>
        <w:spacing w:after="0" w:line="40" w:lineRule="atLeast"/>
        <w:ind w:left="4956" w:right="140" w:firstLine="708"/>
        <w:jc w:val="right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1723C9" w:rsidRDefault="00D359EC" w:rsidP="0069545B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 xml:space="preserve">Комплексная муниципальная программа «Противодействие экстремизму и профилактика терроризма на территории </w:t>
      </w:r>
      <w:r w:rsidR="00355C7D">
        <w:rPr>
          <w:rFonts w:ascii="Times New Roman" w:hAnsi="Times New Roman"/>
          <w:b/>
          <w:bCs/>
          <w:sz w:val="21"/>
          <w:lang w:eastAsia="ru-RU"/>
        </w:rPr>
        <w:t>Тымского</w:t>
      </w:r>
      <w:r w:rsidRPr="001723C9">
        <w:rPr>
          <w:rFonts w:ascii="Times New Roman" w:hAnsi="Times New Roman"/>
          <w:b/>
          <w:bCs/>
          <w:sz w:val="21"/>
          <w:lang w:eastAsia="ru-RU"/>
        </w:rPr>
        <w:t xml:space="preserve"> сельского поселения</w:t>
      </w:r>
    </w:p>
    <w:p w:rsidR="00D359EC" w:rsidRPr="001723C9" w:rsidRDefault="00D359EC" w:rsidP="0069545B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 xml:space="preserve">на период </w:t>
      </w:r>
      <w:r w:rsidR="00EC6BA0">
        <w:rPr>
          <w:rFonts w:ascii="Times New Roman" w:hAnsi="Times New Roman"/>
          <w:b/>
          <w:bCs/>
          <w:sz w:val="21"/>
          <w:lang w:eastAsia="ru-RU"/>
        </w:rPr>
        <w:t>202</w:t>
      </w:r>
      <w:r w:rsidR="00A57991">
        <w:rPr>
          <w:rFonts w:ascii="Times New Roman" w:hAnsi="Times New Roman"/>
          <w:b/>
          <w:bCs/>
          <w:sz w:val="21"/>
          <w:lang w:eastAsia="ru-RU"/>
        </w:rPr>
        <w:t>2</w:t>
      </w:r>
      <w:r w:rsidR="00EC6BA0">
        <w:rPr>
          <w:rFonts w:ascii="Times New Roman" w:hAnsi="Times New Roman"/>
          <w:b/>
          <w:bCs/>
          <w:sz w:val="21"/>
          <w:lang w:eastAsia="ru-RU"/>
        </w:rPr>
        <w:t>-202</w:t>
      </w:r>
      <w:r w:rsidR="00A57991">
        <w:rPr>
          <w:rFonts w:ascii="Times New Roman" w:hAnsi="Times New Roman"/>
          <w:b/>
          <w:bCs/>
          <w:sz w:val="21"/>
          <w:lang w:eastAsia="ru-RU"/>
        </w:rPr>
        <w:t>3</w:t>
      </w:r>
      <w:r w:rsidRPr="001723C9">
        <w:rPr>
          <w:rFonts w:ascii="Times New Roman" w:hAnsi="Times New Roman"/>
          <w:b/>
          <w:bCs/>
          <w:sz w:val="21"/>
          <w:lang w:eastAsia="ru-RU"/>
        </w:rPr>
        <w:t>г.г.»</w:t>
      </w:r>
    </w:p>
    <w:p w:rsidR="00D359EC" w:rsidRPr="001723C9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> </w:t>
      </w:r>
    </w:p>
    <w:tbl>
      <w:tblPr>
        <w:tblW w:w="9714" w:type="dxa"/>
        <w:tblInd w:w="717" w:type="dxa"/>
        <w:tblCellMar>
          <w:left w:w="0" w:type="dxa"/>
          <w:right w:w="0" w:type="dxa"/>
        </w:tblCellMar>
        <w:tblLook w:val="00A0"/>
      </w:tblPr>
      <w:tblGrid>
        <w:gridCol w:w="2485"/>
        <w:gridCol w:w="7229"/>
      </w:tblGrid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b/>
                <w:bCs/>
                <w:sz w:val="21"/>
                <w:lang w:eastAsia="ru-RU"/>
              </w:rPr>
              <w:t>Наименование</w:t>
            </w:r>
          </w:p>
          <w:p w:rsidR="00D359EC" w:rsidRPr="001723C9" w:rsidRDefault="00D359EC" w:rsidP="0069545B">
            <w:pPr>
              <w:spacing w:after="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b/>
                <w:bCs/>
                <w:sz w:val="21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355C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b/>
                <w:bCs/>
                <w:sz w:val="21"/>
                <w:lang w:eastAsia="ru-RU"/>
              </w:rPr>
              <w:t xml:space="preserve">Комплексная муниципальная программа «Противодействие экстремизму и профилактика терроризма на территории </w:t>
            </w:r>
            <w:r w:rsidR="00355C7D">
              <w:rPr>
                <w:rFonts w:ascii="Times New Roman" w:hAnsi="Times New Roman"/>
                <w:b/>
                <w:bCs/>
                <w:sz w:val="21"/>
                <w:lang w:eastAsia="ru-RU"/>
              </w:rPr>
              <w:t>Тымского</w:t>
            </w:r>
            <w:r w:rsidRPr="001723C9">
              <w:rPr>
                <w:rFonts w:ascii="Times New Roman" w:hAnsi="Times New Roman"/>
                <w:b/>
                <w:bCs/>
                <w:sz w:val="21"/>
                <w:lang w:eastAsia="ru-RU"/>
              </w:rPr>
              <w:t xml:space="preserve"> сельского поселения на период </w:t>
            </w:r>
            <w:r w:rsidR="00EC6BA0">
              <w:rPr>
                <w:rFonts w:ascii="Times New Roman" w:hAnsi="Times New Roman"/>
                <w:b/>
                <w:bCs/>
                <w:sz w:val="21"/>
                <w:lang w:eastAsia="ru-RU"/>
              </w:rPr>
              <w:t>20</w:t>
            </w:r>
            <w:r w:rsidR="00A57991">
              <w:rPr>
                <w:rFonts w:ascii="Times New Roman" w:hAnsi="Times New Roman"/>
                <w:b/>
                <w:bCs/>
                <w:sz w:val="21"/>
                <w:lang w:eastAsia="ru-RU"/>
              </w:rPr>
              <w:t>22</w:t>
            </w:r>
            <w:r w:rsidR="00EC6BA0">
              <w:rPr>
                <w:rFonts w:ascii="Times New Roman" w:hAnsi="Times New Roman"/>
                <w:b/>
                <w:bCs/>
                <w:sz w:val="21"/>
                <w:lang w:eastAsia="ru-RU"/>
              </w:rPr>
              <w:t>-20</w:t>
            </w:r>
            <w:r w:rsidR="00A57991">
              <w:rPr>
                <w:rFonts w:ascii="Times New Roman" w:hAnsi="Times New Roman"/>
                <w:b/>
                <w:bCs/>
                <w:sz w:val="21"/>
                <w:lang w:eastAsia="ru-RU"/>
              </w:rPr>
              <w:t>23</w:t>
            </w:r>
            <w:r w:rsidRPr="001723C9">
              <w:rPr>
                <w:rFonts w:ascii="Times New Roman" w:hAnsi="Times New Roman"/>
                <w:b/>
                <w:bCs/>
                <w:sz w:val="21"/>
                <w:lang w:eastAsia="ru-RU"/>
              </w:rPr>
              <w:t>гг»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355C7D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МО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Тымское</w:t>
            </w:r>
            <w:proofErr w:type="spellEnd"/>
            <w:r w:rsidR="00D359EC"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сельское поселение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»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355C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Администрация  </w:t>
            </w:r>
            <w:r w:rsidR="00355C7D">
              <w:rPr>
                <w:rFonts w:ascii="Times New Roman" w:hAnsi="Times New Roman"/>
                <w:sz w:val="21"/>
                <w:szCs w:val="21"/>
                <w:lang w:eastAsia="ru-RU"/>
              </w:rPr>
              <w:t>Тымского</w:t>
            </w: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359EC" w:rsidRPr="001723C9" w:rsidRDefault="00D359EC" w:rsidP="00355C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Исполнители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Органы местного самоуправления </w:t>
            </w:r>
            <w:r w:rsidR="00355C7D">
              <w:rPr>
                <w:rFonts w:ascii="Times New Roman" w:hAnsi="Times New Roman"/>
                <w:sz w:val="21"/>
                <w:szCs w:val="21"/>
                <w:lang w:eastAsia="ru-RU"/>
              </w:rPr>
              <w:t>Тымского</w:t>
            </w: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Учреждения и организации различных форм собственности</w:t>
            </w:r>
            <w:r w:rsidR="00355C7D">
              <w:rPr>
                <w:rFonts w:ascii="Times New Roman" w:hAnsi="Times New Roman"/>
                <w:sz w:val="21"/>
                <w:szCs w:val="21"/>
                <w:lang w:eastAsia="ru-RU"/>
              </w:rPr>
              <w:t>, расположенные на территории Тымского сельского поселения.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359EC" w:rsidRPr="001723C9" w:rsidRDefault="00D359EC" w:rsidP="00355C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Цели и задачи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1. Воспитание культуры толерантности и межнационального согласия.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2. Достижение необходимого уровня правовой культуры граждан как основы толерантного сознания и поведения.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3.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готовность к диалогу.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4. Общественное обсуждение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5. Разработка и проведение мероприятий, направленных на формирование у подрастающего поколения позитивных установок на этническое многообразие.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6. Совершенствование системы профилактических мер антитеррористической направленности.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Сроки  реализации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359EC" w:rsidRPr="001723C9" w:rsidRDefault="00EC6BA0" w:rsidP="00355C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202</w:t>
            </w:r>
            <w:r w:rsidR="00A57991">
              <w:rPr>
                <w:rFonts w:ascii="Times New Roman" w:hAnsi="Times New Roman"/>
                <w:sz w:val="21"/>
                <w:szCs w:val="21"/>
                <w:lang w:eastAsia="ru-RU"/>
              </w:rPr>
              <w:t>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-202</w:t>
            </w:r>
            <w:r w:rsidR="00A57991">
              <w:rPr>
                <w:rFonts w:ascii="Times New Roman" w:hAnsi="Times New Roman"/>
                <w:sz w:val="21"/>
                <w:szCs w:val="21"/>
                <w:lang w:eastAsia="ru-RU"/>
              </w:rPr>
              <w:t>3</w:t>
            </w:r>
            <w:r w:rsidR="00D359EC"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гг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Ожидаемые результаты от реализации программы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1. Обеспечение условий для успешной соц. и культурной адаптации молодежи из числа мигрантов.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2. Противодействия проникновению в общественное сознание идей </w:t>
            </w: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религиозного фундаментализма, экстремизма и нетерпимости.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3. Совершенствование форм и методов работы органов местного самоуправления по профилактике терроризма, проявлений ксенофобии, национальной и расовой нетерпимости, противодействию этнической дискриминации.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4. 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5.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359EC" w:rsidRPr="001723C9" w:rsidRDefault="00D359EC" w:rsidP="00355C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Источники</w:t>
            </w:r>
          </w:p>
          <w:p w:rsidR="00D359EC" w:rsidRPr="001723C9" w:rsidRDefault="00D359EC" w:rsidP="00355C7D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финансирования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Финансирование программы осущес</w:t>
            </w:r>
            <w:r w:rsidR="00355C7D">
              <w:rPr>
                <w:rFonts w:ascii="Times New Roman" w:hAnsi="Times New Roman"/>
                <w:sz w:val="21"/>
                <w:szCs w:val="21"/>
                <w:lang w:eastAsia="ru-RU"/>
              </w:rPr>
              <w:t>твляется из бюджета Тымского</w:t>
            </w: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сельского поселения.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В ходе реализации Программы перечень программных мероприятий может корректироваться и дополняться.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Управление    программой   и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ее реализацией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D359EC" w:rsidRPr="001723C9" w:rsidRDefault="00D359EC" w:rsidP="0000540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выполнением настоящей Программы осуществляет </w:t>
            </w:r>
            <w:r w:rsidR="0000540F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Администрация </w:t>
            </w:r>
            <w:r w:rsidR="00355C7D">
              <w:rPr>
                <w:rFonts w:ascii="Times New Roman" w:hAnsi="Times New Roman"/>
                <w:sz w:val="21"/>
                <w:szCs w:val="21"/>
                <w:lang w:eastAsia="ru-RU"/>
              </w:rPr>
              <w:t>Тымского</w:t>
            </w: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сельского поселения.</w:t>
            </w:r>
          </w:p>
        </w:tc>
      </w:tr>
      <w:tr w:rsidR="00D359EC" w:rsidRPr="001723C9" w:rsidTr="00355C7D">
        <w:tc>
          <w:tcPr>
            <w:tcW w:w="24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Разработчики</w:t>
            </w:r>
          </w:p>
        </w:tc>
        <w:tc>
          <w:tcPr>
            <w:tcW w:w="722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355C7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Администрация  </w:t>
            </w:r>
            <w:r w:rsidR="00355C7D">
              <w:rPr>
                <w:rFonts w:ascii="Times New Roman" w:hAnsi="Times New Roman"/>
                <w:sz w:val="21"/>
                <w:szCs w:val="21"/>
                <w:lang w:eastAsia="ru-RU"/>
              </w:rPr>
              <w:t>Тымского</w:t>
            </w: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сельского поселения</w:t>
            </w:r>
          </w:p>
        </w:tc>
      </w:tr>
    </w:tbl>
    <w:p w:rsidR="00D359EC" w:rsidRPr="001723C9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> </w:t>
      </w:r>
    </w:p>
    <w:p w:rsidR="00D359EC" w:rsidRPr="0000540F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> </w:t>
      </w:r>
    </w:p>
    <w:p w:rsidR="00D359EC" w:rsidRPr="0000540F" w:rsidRDefault="00D359EC" w:rsidP="00355C7D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054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Программа «Противодействие экстремизму и профилактика терроризма на территории </w:t>
      </w:r>
      <w:r w:rsidR="00355C7D" w:rsidRPr="0000540F">
        <w:rPr>
          <w:rFonts w:ascii="Times New Roman" w:hAnsi="Times New Roman"/>
          <w:b/>
          <w:bCs/>
          <w:sz w:val="24"/>
          <w:szCs w:val="24"/>
          <w:lang w:eastAsia="ru-RU"/>
        </w:rPr>
        <w:t>Тымского</w:t>
      </w:r>
      <w:r w:rsidRPr="0000540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на период </w:t>
      </w:r>
      <w:r w:rsidR="00EC6BA0" w:rsidRPr="0000540F">
        <w:rPr>
          <w:rFonts w:ascii="Times New Roman" w:hAnsi="Times New Roman"/>
          <w:b/>
          <w:bCs/>
          <w:sz w:val="24"/>
          <w:szCs w:val="24"/>
          <w:lang w:eastAsia="ru-RU"/>
        </w:rPr>
        <w:t>202</w:t>
      </w:r>
      <w:r w:rsidR="00A57991" w:rsidRPr="0000540F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EC6BA0" w:rsidRPr="0000540F">
        <w:rPr>
          <w:rFonts w:ascii="Times New Roman" w:hAnsi="Times New Roman"/>
          <w:b/>
          <w:bCs/>
          <w:sz w:val="24"/>
          <w:szCs w:val="24"/>
          <w:lang w:eastAsia="ru-RU"/>
        </w:rPr>
        <w:t>-202</w:t>
      </w:r>
      <w:r w:rsidR="00A57991" w:rsidRPr="0000540F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00540F">
        <w:rPr>
          <w:rFonts w:ascii="Times New Roman" w:hAnsi="Times New Roman"/>
          <w:b/>
          <w:bCs/>
          <w:sz w:val="24"/>
          <w:szCs w:val="24"/>
          <w:lang w:eastAsia="ru-RU"/>
        </w:rPr>
        <w:t>гг.»</w:t>
      </w:r>
    </w:p>
    <w:p w:rsidR="00D359EC" w:rsidRPr="0000540F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054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359EC" w:rsidRPr="0000540F" w:rsidRDefault="00D359EC" w:rsidP="00355C7D">
      <w:pPr>
        <w:numPr>
          <w:ilvl w:val="0"/>
          <w:numId w:val="2"/>
        </w:numPr>
        <w:shd w:val="clear" w:color="auto" w:fill="F9F9F9"/>
        <w:spacing w:after="0" w:line="240" w:lineRule="auto"/>
        <w:ind w:left="270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0540F">
        <w:rPr>
          <w:rFonts w:ascii="Times New Roman" w:hAnsi="Times New Roman"/>
          <w:b/>
          <w:bCs/>
          <w:sz w:val="24"/>
          <w:szCs w:val="24"/>
          <w:lang w:eastAsia="ru-RU"/>
        </w:rPr>
        <w:t>Оценка исходной ситуации</w:t>
      </w:r>
    </w:p>
    <w:p w:rsidR="00D359EC" w:rsidRPr="0000540F" w:rsidRDefault="00D359EC" w:rsidP="00020077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054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D359EC" w:rsidRPr="0000540F" w:rsidRDefault="00D359EC" w:rsidP="0000540F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0540F">
        <w:rPr>
          <w:rFonts w:ascii="Times New Roman" w:hAnsi="Times New Roman"/>
          <w:sz w:val="24"/>
          <w:szCs w:val="24"/>
          <w:lang w:eastAsia="ru-RU"/>
        </w:rPr>
        <w:t xml:space="preserve">               Резкая активация деятельности молодежных объединений экстремистской направле</w:t>
      </w:r>
      <w:r w:rsidR="0000540F" w:rsidRPr="0000540F">
        <w:rPr>
          <w:rFonts w:ascii="Times New Roman" w:hAnsi="Times New Roman"/>
          <w:sz w:val="24"/>
          <w:szCs w:val="24"/>
          <w:lang w:eastAsia="ru-RU"/>
        </w:rPr>
        <w:t>нности</w:t>
      </w:r>
      <w:r w:rsidRPr="0000540F">
        <w:rPr>
          <w:rFonts w:ascii="Times New Roman" w:hAnsi="Times New Roman"/>
          <w:sz w:val="24"/>
          <w:szCs w:val="24"/>
          <w:lang w:eastAsia="ru-RU"/>
        </w:rPr>
        <w:t>, формирование большинством из них в регионах Российской Федерации структур и ячеек своих объединений, организационная финансовая поддержка – все это создает серьезную угрозу поддержанию законности и правопорядка в Российской Федерации.</w:t>
      </w:r>
    </w:p>
    <w:p w:rsidR="00020077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 xml:space="preserve">             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  <w:r w:rsidR="00A57991" w:rsidRPr="0000540F">
        <w:rPr>
          <w:rFonts w:ascii="Times New Roman" w:hAnsi="Times New Roman"/>
          <w:sz w:val="24"/>
          <w:szCs w:val="24"/>
        </w:rPr>
        <w:t xml:space="preserve"> </w:t>
      </w:r>
      <w:r w:rsidRPr="0000540F">
        <w:rPr>
          <w:rFonts w:ascii="Times New Roman" w:hAnsi="Times New Roman"/>
          <w:sz w:val="24"/>
          <w:szCs w:val="24"/>
        </w:rPr>
        <w:t xml:space="preserve">Члены экстремистских организаций активно участвовали в акциях протеста, связанных с монетизацией льгот, реформой жилищно-коммунального хозяйства и иных, в том числе разрешенных в законном порядке публичных акциях, в ходе которых призывали участников к блокированию автодорог, зданий органов власти и управления и иным противоправным действиям. Членами экстремистских организаций неоднократно </w:t>
      </w:r>
      <w:r w:rsidRPr="0000540F">
        <w:rPr>
          <w:rFonts w:ascii="Times New Roman" w:hAnsi="Times New Roman"/>
          <w:sz w:val="24"/>
          <w:szCs w:val="24"/>
        </w:rPr>
        <w:lastRenderedPageBreak/>
        <w:t>осуществлялись попытки проникновения в здания органов государственной власти и управления, что наносит не только материальный вред, но и значительно подрывает авторитет государственной власти.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 xml:space="preserve">Общественная опасность объединений экстремистской направленности и необходимости </w:t>
      </w:r>
      <w:proofErr w:type="gramStart"/>
      <w:r w:rsidRPr="0000540F">
        <w:rPr>
          <w:rFonts w:ascii="Times New Roman" w:hAnsi="Times New Roman"/>
          <w:sz w:val="24"/>
          <w:szCs w:val="24"/>
        </w:rPr>
        <w:t>принятия</w:t>
      </w:r>
      <w:proofErr w:type="gramEnd"/>
      <w:r w:rsidRPr="0000540F">
        <w:rPr>
          <w:rFonts w:ascii="Times New Roman" w:hAnsi="Times New Roman"/>
          <w:sz w:val="24"/>
          <w:szCs w:val="24"/>
        </w:rPr>
        <w:t xml:space="preserve">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квалифицируется по статье 214 Уголовного кодекса Российской Федерации.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 xml:space="preserve">             Усиление борьбы с экстремизмом ведется с очевидными уголовно наказуемыми действиями – терроризмом, захватом или присвоением властных полномочий, созданием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00540F">
        <w:rPr>
          <w:rFonts w:ascii="Times New Roman" w:hAnsi="Times New Roman"/>
          <w:sz w:val="24"/>
          <w:szCs w:val="24"/>
        </w:rPr>
        <w:t>Сегодняшняя борьба с экстремизмом затрагивает также сферы, которые трактуются как: —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— унижение национального достоинства, а равно по мотивам ненависти либо вражды в отношении какой-либо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proofErr w:type="gramEnd"/>
      <w:r w:rsidRPr="0000540F">
        <w:rPr>
          <w:rFonts w:ascii="Times New Roman" w:hAnsi="Times New Roman"/>
          <w:sz w:val="24"/>
          <w:szCs w:val="24"/>
        </w:rPr>
        <w:t xml:space="preserve"> пропаганда и публичное демонстрирование нацистской атрибутики или символики до степени смешения.</w:t>
      </w:r>
    </w:p>
    <w:p w:rsidR="0000540F" w:rsidRDefault="00D359EC" w:rsidP="0000540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>2. Цель и задачи Программы</w:t>
      </w:r>
    </w:p>
    <w:p w:rsidR="0000540F" w:rsidRPr="0000540F" w:rsidRDefault="0000540F" w:rsidP="0000540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020077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1723C9">
        <w:t xml:space="preserve">             </w:t>
      </w:r>
      <w:proofErr w:type="gramStart"/>
      <w:r w:rsidRPr="0000540F">
        <w:rPr>
          <w:rFonts w:ascii="Times New Roman" w:hAnsi="Times New Roman"/>
          <w:sz w:val="24"/>
          <w:szCs w:val="24"/>
        </w:rPr>
        <w:t>Главная цель Программы –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Чуровичского сельского поселения,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D359EC" w:rsidRPr="001723C9" w:rsidRDefault="00D359EC" w:rsidP="00020077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sz w:val="21"/>
          <w:szCs w:val="21"/>
          <w:lang w:eastAsia="ru-RU"/>
        </w:rPr>
        <w:t>Основными задачами реализации Программы являются:</w:t>
      </w:r>
    </w:p>
    <w:p w:rsidR="00D359EC" w:rsidRPr="001723C9" w:rsidRDefault="00D359EC" w:rsidP="00020077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sz w:val="21"/>
          <w:szCs w:val="21"/>
          <w:lang w:eastAsia="ru-RU"/>
        </w:rPr>
        <w:t>утверждение основ гражданской идентичности как начала, объединяющего всех жителей Чуровичского сельского поселения</w:t>
      </w:r>
      <w:proofErr w:type="gramStart"/>
      <w:r w:rsidRPr="001723C9">
        <w:rPr>
          <w:rFonts w:ascii="Times New Roman" w:hAnsi="Times New Roman"/>
          <w:sz w:val="21"/>
          <w:szCs w:val="21"/>
          <w:lang w:eastAsia="ru-RU"/>
        </w:rPr>
        <w:t> ;</w:t>
      </w:r>
      <w:proofErr w:type="gramEnd"/>
    </w:p>
    <w:p w:rsidR="00D359EC" w:rsidRPr="001723C9" w:rsidRDefault="00D359EC" w:rsidP="00020077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sz w:val="21"/>
          <w:szCs w:val="21"/>
          <w:lang w:eastAsia="ru-RU"/>
        </w:rPr>
        <w:t>воспитание культуры толерантности и межнационального согласия;</w:t>
      </w:r>
    </w:p>
    <w:p w:rsidR="00D359EC" w:rsidRPr="001723C9" w:rsidRDefault="00D359EC" w:rsidP="00020077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sz w:val="21"/>
          <w:szCs w:val="21"/>
          <w:lang w:eastAsia="ru-RU"/>
        </w:rPr>
        <w:t>достижение необходимого уровня правовой культуры граждан как основы толерантного сознания и поведения;</w:t>
      </w:r>
    </w:p>
    <w:p w:rsidR="00D359EC" w:rsidRPr="001723C9" w:rsidRDefault="00D359EC" w:rsidP="00020077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sz w:val="21"/>
          <w:szCs w:val="21"/>
          <w:lang w:eastAsia="ru-RU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и межэтническому миру и согласию, готовности к диалогу;</w:t>
      </w:r>
    </w:p>
    <w:p w:rsidR="00D359EC" w:rsidRPr="001723C9" w:rsidRDefault="00D359EC" w:rsidP="00020077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sz w:val="21"/>
          <w:szCs w:val="21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основе действующего законодательства любых проявлений дискриминации, насилия, расизма и экстремизма на национальной и конфессиональной почве;</w:t>
      </w:r>
    </w:p>
    <w:p w:rsidR="00D359EC" w:rsidRPr="001723C9" w:rsidRDefault="00D359EC" w:rsidP="00020077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sz w:val="21"/>
          <w:szCs w:val="21"/>
          <w:lang w:eastAsia="ru-RU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00540F" w:rsidRDefault="0000540F" w:rsidP="0000540F">
      <w:pPr>
        <w:shd w:val="clear" w:color="auto" w:fill="F9F9F9"/>
        <w:spacing w:after="0" w:line="360" w:lineRule="atLeast"/>
        <w:ind w:left="270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00540F" w:rsidRDefault="0000540F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D359EC" w:rsidRDefault="00D359EC" w:rsidP="0000540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lastRenderedPageBreak/>
        <w:t>3. Основные мероприятия Программы</w:t>
      </w:r>
    </w:p>
    <w:p w:rsidR="0000540F" w:rsidRPr="001723C9" w:rsidRDefault="0000540F" w:rsidP="0000540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 xml:space="preserve">           Последовательное обеспечение конституционных прав, гарантирующих равенство граждан любой расы и национальности, а также свободу вероисповедания; — утверждение общероссийских гражданских и историко-культурных ценностей, поддержание российского патриотизма и многокультурной природы российского народа как гражданской нации; последовательное и повсеместное пресечение проповеди нетерпимости и насилия.</w:t>
      </w:r>
    </w:p>
    <w:p w:rsidR="00020077" w:rsidRPr="0000540F" w:rsidRDefault="0000540F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359EC" w:rsidRPr="0000540F">
        <w:rPr>
          <w:rFonts w:ascii="Times New Roman" w:hAnsi="Times New Roman"/>
          <w:sz w:val="24"/>
          <w:szCs w:val="24"/>
        </w:rPr>
        <w:t>В сфере культуры и воспитания молодежи: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 xml:space="preserve">— утверждение концепции </w:t>
      </w:r>
      <w:proofErr w:type="spellStart"/>
      <w:r w:rsidRPr="0000540F">
        <w:rPr>
          <w:rFonts w:ascii="Times New Roman" w:hAnsi="Times New Roman"/>
          <w:sz w:val="24"/>
          <w:szCs w:val="24"/>
        </w:rPr>
        <w:t>многокультурности</w:t>
      </w:r>
      <w:proofErr w:type="spellEnd"/>
      <w:r w:rsidRPr="0000540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0540F">
        <w:rPr>
          <w:rFonts w:ascii="Times New Roman" w:hAnsi="Times New Roman"/>
          <w:sz w:val="24"/>
          <w:szCs w:val="24"/>
        </w:rPr>
        <w:t>многоукладности</w:t>
      </w:r>
      <w:proofErr w:type="spellEnd"/>
      <w:r w:rsidRPr="0000540F">
        <w:rPr>
          <w:rFonts w:ascii="Times New Roman" w:hAnsi="Times New Roman"/>
          <w:sz w:val="24"/>
          <w:szCs w:val="24"/>
        </w:rPr>
        <w:t xml:space="preserve"> российской жизни;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отношении с детьми и подростками;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пресечение деятельности и запрещение символики экстремистских групп и организаций на территории поселения;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индивидуальная работа с теми, кто вовлечен в деятельность подобных групп или разделяет подобные взгляды;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расширение для детей и молодежи экскурсионно-туристической деятельности для углубления их знаний о стране и ее народах;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развитие художественной самодеятельности на основе различных народных традиций и культурного наследия.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В сфере организации работы: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осуществление регулярного мониторинга печатных и электронных СМИ, Интернет-изданий и литературы, а также продуктов индустрии массовых развлечений на предмет выявления попыток разжигания расовой, этнической и религиозной вражды и ненависти и призывов к насилию;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не упоминать без крайней необходимости этническую принадлежность персонажей журналистских материалов;</w:t>
      </w:r>
    </w:p>
    <w:p w:rsidR="00D359EC" w:rsidRPr="0000540F" w:rsidRDefault="00D359EC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00540F">
        <w:rPr>
          <w:rFonts w:ascii="Times New Roman" w:hAnsi="Times New Roman"/>
          <w:sz w:val="24"/>
          <w:szCs w:val="24"/>
        </w:rPr>
        <w:t>—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D359EC" w:rsidRDefault="00D359EC" w:rsidP="0000540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0540F">
        <w:rPr>
          <w:rFonts w:ascii="Times New Roman" w:hAnsi="Times New Roman"/>
          <w:b/>
          <w:bCs/>
          <w:sz w:val="24"/>
          <w:szCs w:val="24"/>
          <w:lang w:eastAsia="ru-RU"/>
        </w:rPr>
        <w:t>4. Управление Программой</w:t>
      </w:r>
    </w:p>
    <w:p w:rsidR="0000540F" w:rsidRPr="0000540F" w:rsidRDefault="0000540F" w:rsidP="0000540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D359EC" w:rsidRPr="0000540F" w:rsidRDefault="0000540F" w:rsidP="0000540F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359EC" w:rsidRPr="0000540F">
        <w:rPr>
          <w:rFonts w:ascii="Times New Roman" w:hAnsi="Times New Roman"/>
          <w:sz w:val="24"/>
          <w:szCs w:val="24"/>
        </w:rPr>
        <w:t xml:space="preserve">Основной реализацией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>
        <w:rPr>
          <w:rFonts w:ascii="Times New Roman" w:hAnsi="Times New Roman"/>
          <w:sz w:val="24"/>
          <w:szCs w:val="24"/>
        </w:rPr>
        <w:t>Тымского</w:t>
      </w:r>
      <w:r w:rsidR="00D359EC" w:rsidRPr="0000540F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359EC" w:rsidRPr="001723C9" w:rsidRDefault="00D359EC" w:rsidP="0000540F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 xml:space="preserve">5. </w:t>
      </w:r>
      <w:proofErr w:type="gramStart"/>
      <w:r w:rsidRPr="001723C9">
        <w:rPr>
          <w:rFonts w:ascii="Times New Roman" w:hAnsi="Times New Roman"/>
          <w:b/>
          <w:bCs/>
          <w:sz w:val="21"/>
          <w:lang w:eastAsia="ru-RU"/>
        </w:rPr>
        <w:t>Контроль за</w:t>
      </w:r>
      <w:proofErr w:type="gramEnd"/>
      <w:r w:rsidRPr="001723C9">
        <w:rPr>
          <w:rFonts w:ascii="Times New Roman" w:hAnsi="Times New Roman"/>
          <w:b/>
          <w:bCs/>
          <w:sz w:val="21"/>
          <w:lang w:eastAsia="ru-RU"/>
        </w:rPr>
        <w:t xml:space="preserve"> исполнением Программы</w:t>
      </w:r>
    </w:p>
    <w:p w:rsidR="00D359EC" w:rsidRPr="001723C9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>     </w:t>
      </w:r>
      <w:proofErr w:type="gramStart"/>
      <w:r w:rsidRPr="001723C9">
        <w:rPr>
          <w:rFonts w:ascii="Times New Roman" w:hAnsi="Times New Roman"/>
          <w:sz w:val="21"/>
          <w:szCs w:val="21"/>
          <w:lang w:eastAsia="ru-RU"/>
        </w:rPr>
        <w:t>Контроль за</w:t>
      </w:r>
      <w:proofErr w:type="gramEnd"/>
      <w:r w:rsidRPr="001723C9">
        <w:rPr>
          <w:rFonts w:ascii="Times New Roman" w:hAnsi="Times New Roman"/>
          <w:sz w:val="21"/>
          <w:szCs w:val="21"/>
          <w:lang w:eastAsia="ru-RU"/>
        </w:rPr>
        <w:t xml:space="preserve"> испол</w:t>
      </w:r>
      <w:r w:rsidR="0000540F">
        <w:rPr>
          <w:rFonts w:ascii="Times New Roman" w:hAnsi="Times New Roman"/>
          <w:sz w:val="21"/>
          <w:szCs w:val="21"/>
          <w:lang w:eastAsia="ru-RU"/>
        </w:rPr>
        <w:t>нением программы осуществляет А</w:t>
      </w:r>
      <w:r w:rsidRPr="001723C9">
        <w:rPr>
          <w:rFonts w:ascii="Times New Roman" w:hAnsi="Times New Roman"/>
          <w:sz w:val="21"/>
          <w:szCs w:val="21"/>
          <w:lang w:eastAsia="ru-RU"/>
        </w:rPr>
        <w:t xml:space="preserve">дминистрация </w:t>
      </w:r>
      <w:r w:rsidR="0000540F">
        <w:rPr>
          <w:rFonts w:ascii="Times New Roman" w:hAnsi="Times New Roman"/>
          <w:sz w:val="21"/>
          <w:szCs w:val="21"/>
          <w:lang w:eastAsia="ru-RU"/>
        </w:rPr>
        <w:t xml:space="preserve">Тымского </w:t>
      </w:r>
      <w:r w:rsidRPr="001723C9">
        <w:rPr>
          <w:rFonts w:ascii="Times New Roman" w:hAnsi="Times New Roman"/>
          <w:sz w:val="21"/>
          <w:szCs w:val="21"/>
          <w:lang w:eastAsia="ru-RU"/>
        </w:rPr>
        <w:t xml:space="preserve"> сельского поселения, в соответствии с полномочиями, установленными законодательством.</w:t>
      </w:r>
    </w:p>
    <w:p w:rsidR="00D359EC" w:rsidRPr="001723C9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1723C9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1723C9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D359EC" w:rsidRPr="001723C9" w:rsidRDefault="00D359EC" w:rsidP="0069545B">
      <w:pPr>
        <w:shd w:val="clear" w:color="auto" w:fill="F9F9F9"/>
        <w:spacing w:after="0" w:line="360" w:lineRule="atLeast"/>
        <w:textAlignment w:val="baseline"/>
        <w:rPr>
          <w:rFonts w:ascii="Times New Roman" w:hAnsi="Times New Roman"/>
          <w:sz w:val="21"/>
          <w:szCs w:val="21"/>
          <w:lang w:eastAsia="ru-RU"/>
        </w:rPr>
      </w:pPr>
    </w:p>
    <w:p w:rsidR="00020077" w:rsidRDefault="00020077" w:rsidP="00020077">
      <w:pPr>
        <w:shd w:val="clear" w:color="auto" w:fill="F9F9F9"/>
        <w:spacing w:after="0" w:line="360" w:lineRule="atLeast"/>
        <w:ind w:right="-850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020077" w:rsidRDefault="00020077" w:rsidP="00020077">
      <w:pPr>
        <w:shd w:val="clear" w:color="auto" w:fill="F9F9F9"/>
        <w:spacing w:after="0" w:line="360" w:lineRule="atLeast"/>
        <w:ind w:right="-850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00540F" w:rsidRDefault="0000540F" w:rsidP="00020077">
      <w:pPr>
        <w:shd w:val="clear" w:color="auto" w:fill="F9F9F9"/>
        <w:spacing w:after="0" w:line="360" w:lineRule="atLeast"/>
        <w:ind w:right="-850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00540F" w:rsidRDefault="0000540F" w:rsidP="00020077">
      <w:pPr>
        <w:shd w:val="clear" w:color="auto" w:fill="F9F9F9"/>
        <w:spacing w:after="0" w:line="360" w:lineRule="atLeast"/>
        <w:ind w:right="-850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00540F" w:rsidRDefault="0000540F" w:rsidP="00020077">
      <w:pPr>
        <w:shd w:val="clear" w:color="auto" w:fill="F9F9F9"/>
        <w:spacing w:after="0" w:line="360" w:lineRule="atLeast"/>
        <w:ind w:right="-850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00540F" w:rsidRDefault="0000540F" w:rsidP="00020077">
      <w:pPr>
        <w:shd w:val="clear" w:color="auto" w:fill="F9F9F9"/>
        <w:spacing w:after="0" w:line="360" w:lineRule="atLeast"/>
        <w:ind w:right="-850"/>
        <w:jc w:val="center"/>
        <w:textAlignment w:val="baseline"/>
        <w:rPr>
          <w:rFonts w:ascii="Times New Roman" w:hAnsi="Times New Roman"/>
          <w:b/>
          <w:bCs/>
          <w:sz w:val="21"/>
          <w:lang w:eastAsia="ru-RU"/>
        </w:rPr>
      </w:pPr>
    </w:p>
    <w:p w:rsidR="00D359EC" w:rsidRPr="001723C9" w:rsidRDefault="00D359EC" w:rsidP="00020077">
      <w:pPr>
        <w:shd w:val="clear" w:color="auto" w:fill="F9F9F9"/>
        <w:spacing w:after="0" w:line="360" w:lineRule="atLeast"/>
        <w:ind w:right="-850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>ПЕРЕЧЕНЬ</w:t>
      </w:r>
    </w:p>
    <w:p w:rsidR="00D359EC" w:rsidRPr="001723C9" w:rsidRDefault="00D359EC" w:rsidP="00020077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 xml:space="preserve">Мероприятий по реализации комплексной муниципальной программы «Противодействие экстремизму и профилактика терроризма на территории </w:t>
      </w:r>
      <w:r w:rsidR="008A044A">
        <w:rPr>
          <w:rFonts w:ascii="Times New Roman" w:hAnsi="Times New Roman"/>
          <w:b/>
          <w:bCs/>
          <w:sz w:val="21"/>
          <w:lang w:eastAsia="ru-RU"/>
        </w:rPr>
        <w:t>Тымского</w:t>
      </w:r>
      <w:r w:rsidRPr="001723C9">
        <w:rPr>
          <w:rFonts w:ascii="Times New Roman" w:hAnsi="Times New Roman"/>
          <w:b/>
          <w:bCs/>
          <w:sz w:val="21"/>
          <w:lang w:eastAsia="ru-RU"/>
        </w:rPr>
        <w:t xml:space="preserve"> сельского поселения на период </w:t>
      </w:r>
      <w:r w:rsidR="00EC6BA0">
        <w:rPr>
          <w:rFonts w:ascii="Times New Roman" w:hAnsi="Times New Roman"/>
          <w:b/>
          <w:bCs/>
          <w:sz w:val="21"/>
          <w:lang w:eastAsia="ru-RU"/>
        </w:rPr>
        <w:t>202</w:t>
      </w:r>
      <w:r w:rsidR="00020077">
        <w:rPr>
          <w:rFonts w:ascii="Times New Roman" w:hAnsi="Times New Roman"/>
          <w:b/>
          <w:bCs/>
          <w:sz w:val="21"/>
          <w:lang w:eastAsia="ru-RU"/>
        </w:rPr>
        <w:t>2</w:t>
      </w:r>
      <w:r w:rsidR="00EC6BA0">
        <w:rPr>
          <w:rFonts w:ascii="Times New Roman" w:hAnsi="Times New Roman"/>
          <w:b/>
          <w:bCs/>
          <w:sz w:val="21"/>
          <w:lang w:eastAsia="ru-RU"/>
        </w:rPr>
        <w:t>-202</w:t>
      </w:r>
      <w:r w:rsidR="00020077">
        <w:rPr>
          <w:rFonts w:ascii="Times New Roman" w:hAnsi="Times New Roman"/>
          <w:b/>
          <w:bCs/>
          <w:sz w:val="21"/>
          <w:lang w:eastAsia="ru-RU"/>
        </w:rPr>
        <w:t>3</w:t>
      </w:r>
      <w:r w:rsidR="008A044A">
        <w:rPr>
          <w:rFonts w:ascii="Times New Roman" w:hAnsi="Times New Roman"/>
          <w:b/>
          <w:bCs/>
          <w:sz w:val="21"/>
          <w:lang w:eastAsia="ru-RU"/>
        </w:rPr>
        <w:t xml:space="preserve"> </w:t>
      </w:r>
      <w:r w:rsidRPr="001723C9">
        <w:rPr>
          <w:rFonts w:ascii="Times New Roman" w:hAnsi="Times New Roman"/>
          <w:b/>
          <w:bCs/>
          <w:sz w:val="21"/>
          <w:lang w:eastAsia="ru-RU"/>
        </w:rPr>
        <w:t>гг.»</w:t>
      </w:r>
    </w:p>
    <w:p w:rsidR="00D359EC" w:rsidRPr="001723C9" w:rsidRDefault="00D359EC" w:rsidP="0069545B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hAnsi="Times New Roman"/>
          <w:sz w:val="21"/>
          <w:szCs w:val="21"/>
          <w:lang w:eastAsia="ru-RU"/>
        </w:rPr>
      </w:pPr>
      <w:r w:rsidRPr="001723C9">
        <w:rPr>
          <w:rFonts w:ascii="Times New Roman" w:hAnsi="Times New Roman"/>
          <w:b/>
          <w:bCs/>
          <w:sz w:val="21"/>
          <w:lang w:eastAsia="ru-RU"/>
        </w:rPr>
        <w:t> </w:t>
      </w:r>
    </w:p>
    <w:tbl>
      <w:tblPr>
        <w:tblW w:w="183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3501"/>
        <w:gridCol w:w="1147"/>
        <w:gridCol w:w="1915"/>
        <w:gridCol w:w="1807"/>
      </w:tblGrid>
      <w:tr w:rsidR="00D359EC" w:rsidRPr="001723C9" w:rsidTr="00DD42BB">
        <w:tc>
          <w:tcPr>
            <w:tcW w:w="1350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  <w:tbl>
            <w:tblPr>
              <w:tblW w:w="13185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3678"/>
              <w:gridCol w:w="142"/>
              <w:gridCol w:w="1134"/>
              <w:gridCol w:w="141"/>
              <w:gridCol w:w="142"/>
              <w:gridCol w:w="1701"/>
              <w:gridCol w:w="567"/>
              <w:gridCol w:w="5680"/>
            </w:tblGrid>
            <w:tr w:rsidR="00D359EC" w:rsidRPr="001723C9" w:rsidTr="00DD42BB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>Перечень мероприятий</w:t>
                  </w:r>
                </w:p>
              </w:tc>
              <w:tc>
                <w:tcPr>
                  <w:tcW w:w="1134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>Сроки</w:t>
                  </w:r>
                </w:p>
              </w:tc>
              <w:tc>
                <w:tcPr>
                  <w:tcW w:w="1984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>Сумма</w:t>
                  </w:r>
                </w:p>
              </w:tc>
              <w:tc>
                <w:tcPr>
                  <w:tcW w:w="6247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>Ответственный</w:t>
                  </w:r>
                </w:p>
              </w:tc>
            </w:tr>
            <w:tr w:rsidR="00D359EC" w:rsidRPr="001723C9" w:rsidTr="00DD42BB">
              <w:trPr>
                <w:trHeight w:val="612"/>
              </w:trPr>
              <w:tc>
                <w:tcPr>
                  <w:tcW w:w="13185" w:type="dxa"/>
                  <w:gridSpan w:val="8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F61918">
                  <w:pPr>
                    <w:pStyle w:val="a7"/>
                    <w:numPr>
                      <w:ilvl w:val="0"/>
                      <w:numId w:val="4"/>
                    </w:numPr>
                    <w:spacing w:after="0" w:line="210" w:lineRule="atLeast"/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 xml:space="preserve">Мероприятия, направленные на устранение причин и условий, способствующих совершению </w:t>
                  </w:r>
                </w:p>
                <w:p w:rsidR="00D359EC" w:rsidRPr="001723C9" w:rsidRDefault="00D359EC" w:rsidP="00F61918">
                  <w:pPr>
                    <w:pStyle w:val="a7"/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>преступлений, (воспитательного и пропагандистского характера)</w:t>
                  </w: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1.1. Мо</w:t>
                  </w:r>
                  <w:r w:rsidR="008A044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дернизация учреждений культуры </w:t>
                  </w: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для создания комфортного, современного, современного, оснащенного информационными технологиями пространства, привлекающего все возрастные группы.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D359EC" w:rsidRPr="001723C9" w:rsidRDefault="00D359EC" w:rsidP="00280AEF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пределах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D359EC" w:rsidRPr="001723C9" w:rsidRDefault="008A044A" w:rsidP="00280AEF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директор МКУК «ТДЦ»</w:t>
                  </w:r>
                </w:p>
                <w:p w:rsidR="00D359EC" w:rsidRPr="001723C9" w:rsidRDefault="00D359EC" w:rsidP="00280AEF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1.2. Организация мероприятий, направленных на популяризацию занятиями физической культуры и спортом среди всех возрастных категорий населения, проведение соревнований по различным видам спорта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D359EC" w:rsidRPr="001723C9" w:rsidRDefault="00D359EC" w:rsidP="00280AEF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в пределах средств, предусмотренных бюджетом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D359EC" w:rsidRPr="001723C9" w:rsidRDefault="00D359EC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1.3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Цикл книжных выставок, направленных на противодействие экстремизму и профилактику терроризма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Тымская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библиотека</w:t>
                  </w: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1.4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Разработка и реализация Программы по поддержке старшего поколения с целью смягчения жизненной ситуации, создания психологического комфорта и позитивного настроя, помощь пожилым читателям библиотек, как носителям традиционных ценностей, в передаче своих знаний и опыта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  <w:p w:rsidR="00D359EC" w:rsidRPr="001723C9" w:rsidRDefault="00D359EC" w:rsidP="00280AEF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Тымская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библиотека</w:t>
                  </w:r>
                </w:p>
              </w:tc>
            </w:tr>
            <w:tr w:rsidR="00D359EC" w:rsidRPr="001723C9" w:rsidTr="008A044A">
              <w:trPr>
                <w:trHeight w:val="1018"/>
              </w:trPr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1.5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Участие в мероприятиях районного и областного уровня, направленных на сохранение  народной культуры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  <w:p w:rsidR="00D359EC" w:rsidRPr="001723C9" w:rsidRDefault="00D359EC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в пределах средств, предусмотренных бюджетом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8A044A" w:rsidRPr="001723C9" w:rsidRDefault="008A044A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директор МКУК «ТДЦ»</w:t>
                  </w:r>
                </w:p>
                <w:p w:rsidR="00D359EC" w:rsidRPr="001723C9" w:rsidRDefault="00D359EC" w:rsidP="00280AEF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1.6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  Организация работы с населением, направленной на сохранение местных традиций, развитие народного творчества (кружки, фестивали, конкурсы, экскурсии)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в пределах средств, предусмотренных бюджетом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8A044A" w:rsidRPr="001723C9" w:rsidRDefault="008A044A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директор МКУК «ТДЦ»</w:t>
                  </w:r>
                </w:p>
                <w:p w:rsidR="008A044A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1.7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. Мониторинг ситуаций, складывающейся в молодежной 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среде по созданию молодежных групп, объединений, в т.ч. выявление отдельных подростков, поддерживающих молодежные движения экстремистской направленности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</w:t>
                  </w: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 xml:space="preserve">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администрация</w:t>
                  </w: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1.8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Обеспечение проведения информационной разъяснительной работы по повышению бдительности и мер личной безопасности населения, разъяснению действий при возникновении террористических угроз и чрезвычайных ситуаций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дважды в год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1.9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Организация регулярного проведения тематических лекций в библиотеках, направленных на формирование в подростковой среде атмосферы нетерпимости к экстремистским проявлениям, уважительного отношения к гражданам других национальностей и различных религиозных взглядов, а также профилактических бесед о противоправности и недопустимости ложных звонков об актах терроризма и чрезвычайных происшествиях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D359EC" w:rsidRPr="001723C9" w:rsidRDefault="00D359EC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  <w:p w:rsidR="00D359EC" w:rsidRPr="001723C9" w:rsidRDefault="00D359EC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-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Тымская</w:t>
                  </w:r>
                  <w:proofErr w:type="spellEnd"/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библиотека</w:t>
                  </w:r>
                </w:p>
                <w:p w:rsidR="00D359EC" w:rsidRPr="001723C9" w:rsidRDefault="00D359EC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59EC" w:rsidRPr="001723C9" w:rsidTr="008A044A">
              <w:tc>
                <w:tcPr>
                  <w:tcW w:w="3678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1.10</w:t>
                  </w:r>
                  <w:r w:rsidR="00D359EC"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. Размещение на информационных стендах информационных и пропагандистских материалов, направленных на целевые группы профилактики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6977E9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</w:t>
                  </w:r>
                  <w:r w:rsidR="008A044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22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-202</w:t>
                  </w:r>
                  <w:r w:rsidR="008A044A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3</w:t>
                  </w:r>
                </w:p>
              </w:tc>
              <w:tc>
                <w:tcPr>
                  <w:tcW w:w="2551" w:type="dxa"/>
                  <w:gridSpan w:val="4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  <w:proofErr w:type="spellStart"/>
                  <w:proofErr w:type="gramStart"/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н</w:t>
                  </w:r>
                  <w:proofErr w:type="spellEnd"/>
                  <w:proofErr w:type="gramEnd"/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</w:tc>
            </w:tr>
            <w:tr w:rsidR="00D359EC" w:rsidRPr="001723C9" w:rsidTr="00DD42BB">
              <w:tc>
                <w:tcPr>
                  <w:tcW w:w="13185" w:type="dxa"/>
                  <w:gridSpan w:val="8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540925">
                  <w:pPr>
                    <w:pStyle w:val="a7"/>
                    <w:numPr>
                      <w:ilvl w:val="0"/>
                      <w:numId w:val="2"/>
                    </w:numPr>
                    <w:spacing w:after="0" w:line="210" w:lineRule="atLeast"/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>Организационные мероприятия, направленные на противодействие экстремизму,</w:t>
                  </w:r>
                </w:p>
                <w:p w:rsidR="00D359EC" w:rsidRPr="001723C9" w:rsidRDefault="00D359EC" w:rsidP="00540925">
                  <w:pPr>
                    <w:pStyle w:val="a7"/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 xml:space="preserve"> профилактике терроризма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2.1. Обобщение, анализ проводимых мероприятий по заявкам общественных организаций, политических партий, в т.ч. по выдвигаемым лозунгам и призывам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1 раз в полгода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2.2. Информирование населения по вопросам противодействия терроризму, предупреждению террористических актов, поведению в условиях возникновения ЧС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в рамках средств, предусмотренных бюджетом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2.3. Приобретение научно-методических материалов, печатных и электронных пособий, учебных фильмов по вопросам профилактики терроризма и экстремизма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2.4. Проведение совещаний с активом, организация их  работы  по месту жительства по вопросам профилактики антитеррористической деятельности, в т.ч. выявление </w:t>
                  </w: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граждан, не имеющих регистрации по месту жительства, по пребыванию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ежеквартально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D359EC" w:rsidRPr="001723C9" w:rsidTr="00DD42BB">
              <w:tc>
                <w:tcPr>
                  <w:tcW w:w="13185" w:type="dxa"/>
                  <w:gridSpan w:val="8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lastRenderedPageBreak/>
                    <w:t>3. Мероприятия, направленные на содействие   ОВД в выявлении правонарушений и преступлений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3.1. Еженедельный мониторинг  сведений по фактам  осквернения зданий, иных сооружений, в т.ч. посредством нанесения на них нацистской и другой противоправной атрибутики или символики, либо атрибутики и символики, сходной </w:t>
                  </w:r>
                  <w:proofErr w:type="gramStart"/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с</w:t>
                  </w:r>
                  <w:proofErr w:type="gramEnd"/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нацистской.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3.2. Незамедлительное информирование о выявленных фактах осквернения зданий, иных сооружений, в т.ч. посредством нанесения на них нацистской атрибутики или символики, либо атрибутики и символики, сходной с нацистской руководителей прокуратуры, ОВД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3.3. Проведение учений и тренировок на объектах культуры по отработке взаимодействия при угрозе совершения террористического акта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выделяемых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D359EC" w:rsidRPr="001723C9" w:rsidRDefault="00D359EC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 </w:t>
                  </w:r>
                </w:p>
              </w:tc>
            </w:tr>
            <w:tr w:rsidR="00D359EC" w:rsidRPr="001723C9" w:rsidTr="00DD42BB">
              <w:tc>
                <w:tcPr>
                  <w:tcW w:w="13185" w:type="dxa"/>
                  <w:gridSpan w:val="8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540925">
                  <w:pPr>
                    <w:pStyle w:val="a7"/>
                    <w:spacing w:after="0" w:line="210" w:lineRule="atLeast"/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>4.Мероприятия, направленные на повышение антитеррористической защищенности</w:t>
                  </w:r>
                </w:p>
                <w:p w:rsidR="00D359EC" w:rsidRPr="001723C9" w:rsidRDefault="00D359EC" w:rsidP="00540925">
                  <w:pPr>
                    <w:pStyle w:val="a7"/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b/>
                      <w:bCs/>
                      <w:sz w:val="21"/>
                      <w:lang w:eastAsia="ru-RU"/>
                    </w:rPr>
                    <w:t xml:space="preserve"> объектов с массовым посещением граждан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4.1. Разработка и уточнение антитеррористических паспортов защищенности объектов, в т.ч. важных объектов инфраструктуры и жизнеобеспечения, мест массового пребывания людей.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D359EC" w:rsidRPr="001723C9" w:rsidRDefault="00D359EC" w:rsidP="008A044A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8A044A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4.2. Проведение учебных тренировок в местах массового скопления людей по предотвращению и пресечению </w:t>
                  </w:r>
                  <w:proofErr w:type="spellStart"/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деверсионно-террористического</w:t>
                  </w:r>
                  <w:proofErr w:type="spellEnd"/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акта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C03624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C03624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8A044A" w:rsidRPr="001723C9" w:rsidRDefault="008A044A" w:rsidP="00C03624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8A044A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8A044A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4.3. Определение алгоритма незамедлительного реагирования на сообщения граждан о подозрительных лицах, подготавливаемых акциях террористического и экстремистского характера, а также подозрительных предметах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20</w:t>
                  </w:r>
                  <w:r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22-2023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C03624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C03624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8A044A" w:rsidRPr="001723C9" w:rsidRDefault="008A044A" w:rsidP="00C03624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8A044A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8A044A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4.4. Практиковать совместно с ОВД проведение инструктажей  с руководителями, персоналом учреждений, задействованных в проведении массовых мероприятий, об ужесточении контроля проноса на объекты пиротехнических средств, взрывчатых устройств и газосодержащих емкостей.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C03624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C03624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  <w:p w:rsidR="008A044A" w:rsidRPr="001723C9" w:rsidRDefault="008A044A" w:rsidP="00C03624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 </w:t>
                  </w:r>
                </w:p>
              </w:tc>
            </w:tr>
            <w:tr w:rsidR="008A044A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8A044A" w:rsidRPr="001723C9" w:rsidRDefault="008A044A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4.5. Корректировка планов действий </w:t>
                  </w: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по предупреждению и ликвидации ЧС и техногенного характера, планов по противодействию терроризму, схем эвакуации и оповещения руководящего состава ГО и ЧС критически важных объектов с массовым пребыванием людей современными эффективными техническими охранными средствами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ежегодно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C03624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 xml:space="preserve">в рамках средств, </w:t>
                  </w: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 xml:space="preserve">предусмотренных бюджетом 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8F8F8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8A044A" w:rsidRPr="001723C9" w:rsidRDefault="008A044A" w:rsidP="00C03624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администрация</w:t>
                  </w:r>
                </w:p>
                <w:p w:rsidR="008A044A" w:rsidRPr="001723C9" w:rsidRDefault="008A044A" w:rsidP="00C03624">
                  <w:pPr>
                    <w:spacing w:after="240" w:line="360" w:lineRule="atLeast"/>
                    <w:textAlignment w:val="baseline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  <w:tr w:rsidR="00D359EC" w:rsidRPr="001723C9" w:rsidTr="008A044A">
              <w:tc>
                <w:tcPr>
                  <w:tcW w:w="3820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</w:tcPr>
                <w:p w:rsidR="00D359EC" w:rsidRPr="001723C9" w:rsidRDefault="00D359EC" w:rsidP="00280AEF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lastRenderedPageBreak/>
                    <w:t>4.6. Создание резерва финансовых и материальных ресурсов в целях предотвращения и ликвидации чрезвычайных ситуаций</w:t>
                  </w:r>
                </w:p>
              </w:tc>
              <w:tc>
                <w:tcPr>
                  <w:tcW w:w="1417" w:type="dxa"/>
                  <w:gridSpan w:val="3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ежегодно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в рамках бюджетного финансирования</w:t>
                  </w:r>
                </w:p>
              </w:tc>
              <w:tc>
                <w:tcPr>
                  <w:tcW w:w="5680" w:type="dxa"/>
                  <w:tcBorders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tcBorders>
                  <w:shd w:val="clear" w:color="auto" w:fill="F5F5F5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</w:tcPr>
                <w:p w:rsidR="00D359EC" w:rsidRPr="001723C9" w:rsidRDefault="00D359EC" w:rsidP="008A044A">
                  <w:pPr>
                    <w:spacing w:after="0" w:line="210" w:lineRule="atLeast"/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</w:pPr>
                  <w:r w:rsidRPr="001723C9">
                    <w:rPr>
                      <w:rFonts w:ascii="Times New Roman" w:hAnsi="Times New Roman"/>
                      <w:sz w:val="21"/>
                      <w:szCs w:val="21"/>
                      <w:lang w:eastAsia="ru-RU"/>
                    </w:rPr>
                    <w:t>администрация</w:t>
                  </w:r>
                </w:p>
              </w:tc>
            </w:tr>
          </w:tbl>
          <w:p w:rsidR="00D359EC" w:rsidRPr="001723C9" w:rsidRDefault="00D359EC" w:rsidP="00280AEF">
            <w:pPr>
              <w:shd w:val="clear" w:color="auto" w:fill="F9F9F9"/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</w:p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ежегодно</w:t>
            </w:r>
          </w:p>
        </w:tc>
        <w:tc>
          <w:tcPr>
            <w:tcW w:w="19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в пределах средств, предусмотренных бюджетом</w:t>
            </w:r>
          </w:p>
        </w:tc>
        <w:tc>
          <w:tcPr>
            <w:tcW w:w="180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D359EC" w:rsidRPr="001723C9" w:rsidRDefault="00D359EC" w:rsidP="0069545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администрация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директор ДК Старополье</w:t>
            </w:r>
          </w:p>
          <w:p w:rsidR="00D359EC" w:rsidRPr="001723C9" w:rsidRDefault="00D359EC" w:rsidP="0069545B">
            <w:pPr>
              <w:spacing w:after="240" w:line="360" w:lineRule="atLeast"/>
              <w:textAlignment w:val="baseline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директор ДК </w:t>
            </w:r>
            <w:proofErr w:type="spellStart"/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Овсище</w:t>
            </w:r>
            <w:proofErr w:type="spellEnd"/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директор ДК </w:t>
            </w:r>
            <w:proofErr w:type="spellStart"/>
            <w:r w:rsidRPr="001723C9">
              <w:rPr>
                <w:rFonts w:ascii="Times New Roman" w:hAnsi="Times New Roman"/>
                <w:sz w:val="21"/>
                <w:szCs w:val="21"/>
                <w:lang w:eastAsia="ru-RU"/>
              </w:rPr>
              <w:t>Ложголово</w:t>
            </w:r>
            <w:proofErr w:type="spellEnd"/>
          </w:p>
        </w:tc>
      </w:tr>
    </w:tbl>
    <w:p w:rsidR="00D359EC" w:rsidRPr="001723C9" w:rsidRDefault="00D359EC">
      <w:pPr>
        <w:rPr>
          <w:rFonts w:ascii="Times New Roman" w:hAnsi="Times New Roman"/>
        </w:rPr>
      </w:pPr>
    </w:p>
    <w:sectPr w:rsidR="00D359EC" w:rsidRPr="001723C9" w:rsidSect="00355C7D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C1E"/>
    <w:multiLevelType w:val="multilevel"/>
    <w:tmpl w:val="6BB2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4C029F"/>
    <w:multiLevelType w:val="multilevel"/>
    <w:tmpl w:val="6E180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F760577"/>
    <w:multiLevelType w:val="hybridMultilevel"/>
    <w:tmpl w:val="5D68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B06A9C"/>
    <w:multiLevelType w:val="multilevel"/>
    <w:tmpl w:val="540A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45B"/>
    <w:rsid w:val="0000540F"/>
    <w:rsid w:val="00020077"/>
    <w:rsid w:val="0004445E"/>
    <w:rsid w:val="000B571A"/>
    <w:rsid w:val="001723C9"/>
    <w:rsid w:val="00280AEF"/>
    <w:rsid w:val="002B5C07"/>
    <w:rsid w:val="003153F2"/>
    <w:rsid w:val="00355C7D"/>
    <w:rsid w:val="003E57D0"/>
    <w:rsid w:val="004841F8"/>
    <w:rsid w:val="004A185E"/>
    <w:rsid w:val="004D4AB3"/>
    <w:rsid w:val="00517F03"/>
    <w:rsid w:val="00540925"/>
    <w:rsid w:val="005812BE"/>
    <w:rsid w:val="005E4A61"/>
    <w:rsid w:val="006878E3"/>
    <w:rsid w:val="0069545B"/>
    <w:rsid w:val="006977E9"/>
    <w:rsid w:val="00721BC0"/>
    <w:rsid w:val="00802031"/>
    <w:rsid w:val="00851617"/>
    <w:rsid w:val="0087160D"/>
    <w:rsid w:val="0088166A"/>
    <w:rsid w:val="008A044A"/>
    <w:rsid w:val="00A57991"/>
    <w:rsid w:val="00AE0A5E"/>
    <w:rsid w:val="00AF73F2"/>
    <w:rsid w:val="00B86B8E"/>
    <w:rsid w:val="00BB4B72"/>
    <w:rsid w:val="00BE06DA"/>
    <w:rsid w:val="00C41806"/>
    <w:rsid w:val="00C97FEB"/>
    <w:rsid w:val="00D359EC"/>
    <w:rsid w:val="00D54C8C"/>
    <w:rsid w:val="00DA0D01"/>
    <w:rsid w:val="00DD42BB"/>
    <w:rsid w:val="00E27D63"/>
    <w:rsid w:val="00EB1BDB"/>
    <w:rsid w:val="00EC6BA0"/>
    <w:rsid w:val="00F61918"/>
    <w:rsid w:val="00F6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95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54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69545B"/>
    <w:rPr>
      <w:rFonts w:cs="Times New Roman"/>
    </w:rPr>
  </w:style>
  <w:style w:type="character" w:styleId="a3">
    <w:name w:val="Hyperlink"/>
    <w:basedOn w:val="a0"/>
    <w:uiPriority w:val="99"/>
    <w:semiHidden/>
    <w:rsid w:val="0069545B"/>
    <w:rPr>
      <w:rFonts w:cs="Times New Roman"/>
      <w:color w:val="0000FF"/>
      <w:u w:val="single"/>
    </w:rPr>
  </w:style>
  <w:style w:type="character" w:customStyle="1" w:styleId="doc-level-local">
    <w:name w:val="doc-level-local"/>
    <w:basedOn w:val="a0"/>
    <w:uiPriority w:val="99"/>
    <w:rsid w:val="0069545B"/>
    <w:rPr>
      <w:rFonts w:cs="Times New Roman"/>
    </w:rPr>
  </w:style>
  <w:style w:type="character" w:customStyle="1" w:styleId="doc-type-primary">
    <w:name w:val="doc-type-primary"/>
    <w:basedOn w:val="a0"/>
    <w:uiPriority w:val="99"/>
    <w:rsid w:val="0069545B"/>
    <w:rPr>
      <w:rFonts w:cs="Times New Roman"/>
    </w:rPr>
  </w:style>
  <w:style w:type="character" w:customStyle="1" w:styleId="status-active">
    <w:name w:val="status-active"/>
    <w:basedOn w:val="a0"/>
    <w:uiPriority w:val="99"/>
    <w:rsid w:val="0069545B"/>
    <w:rPr>
      <w:rFonts w:cs="Times New Roman"/>
    </w:rPr>
  </w:style>
  <w:style w:type="paragraph" w:styleId="a4">
    <w:name w:val="Normal (Web)"/>
    <w:basedOn w:val="a"/>
    <w:uiPriority w:val="99"/>
    <w:rsid w:val="00695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9545B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69545B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5409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4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092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55C7D"/>
    <w:rPr>
      <w:rFonts w:eastAsia="Times New Roman"/>
      <w:sz w:val="22"/>
      <w:szCs w:val="22"/>
    </w:rPr>
  </w:style>
  <w:style w:type="paragraph" w:styleId="ab">
    <w:name w:val="Plain Text"/>
    <w:basedOn w:val="a"/>
    <w:link w:val="ac"/>
    <w:rsid w:val="00355C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355C7D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C8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95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54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69545B"/>
    <w:rPr>
      <w:rFonts w:cs="Times New Roman"/>
    </w:rPr>
  </w:style>
  <w:style w:type="character" w:styleId="a3">
    <w:name w:val="Hyperlink"/>
    <w:basedOn w:val="a0"/>
    <w:uiPriority w:val="99"/>
    <w:semiHidden/>
    <w:rsid w:val="0069545B"/>
    <w:rPr>
      <w:rFonts w:cs="Times New Roman"/>
      <w:color w:val="0000FF"/>
      <w:u w:val="single"/>
    </w:rPr>
  </w:style>
  <w:style w:type="character" w:customStyle="1" w:styleId="doc-level-local">
    <w:name w:val="doc-level-local"/>
    <w:basedOn w:val="a0"/>
    <w:uiPriority w:val="99"/>
    <w:rsid w:val="0069545B"/>
    <w:rPr>
      <w:rFonts w:cs="Times New Roman"/>
    </w:rPr>
  </w:style>
  <w:style w:type="character" w:customStyle="1" w:styleId="doc-type-primary">
    <w:name w:val="doc-type-primary"/>
    <w:basedOn w:val="a0"/>
    <w:uiPriority w:val="99"/>
    <w:rsid w:val="0069545B"/>
    <w:rPr>
      <w:rFonts w:cs="Times New Roman"/>
    </w:rPr>
  </w:style>
  <w:style w:type="character" w:customStyle="1" w:styleId="status-active">
    <w:name w:val="status-active"/>
    <w:basedOn w:val="a0"/>
    <w:uiPriority w:val="99"/>
    <w:rsid w:val="0069545B"/>
    <w:rPr>
      <w:rFonts w:cs="Times New Roman"/>
    </w:rPr>
  </w:style>
  <w:style w:type="paragraph" w:styleId="a4">
    <w:name w:val="Normal (Web)"/>
    <w:basedOn w:val="a"/>
    <w:uiPriority w:val="99"/>
    <w:rsid w:val="006954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69545B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69545B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5409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540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0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69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16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6</cp:revision>
  <cp:lastPrinted>2022-01-27T04:29:00Z</cp:lastPrinted>
  <dcterms:created xsi:type="dcterms:W3CDTF">2021-12-24T07:52:00Z</dcterms:created>
  <dcterms:modified xsi:type="dcterms:W3CDTF">2022-01-27T04:30:00Z</dcterms:modified>
</cp:coreProperties>
</file>