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02" w:rsidRPr="001641F2" w:rsidRDefault="00D27102" w:rsidP="00D27102">
      <w:pPr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МУНИЦИПАЛЬНОЕ ОБРАЗОВАНИЕ</w:t>
      </w:r>
    </w:p>
    <w:p w:rsidR="00D27102" w:rsidRPr="001641F2" w:rsidRDefault="00D27102" w:rsidP="00D27102">
      <w:pPr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«ТЫМСКОЕ СЕЛЬСКОЕ ПОСЕЛЕНИЕ»</w:t>
      </w:r>
    </w:p>
    <w:p w:rsidR="00D27102" w:rsidRPr="001641F2" w:rsidRDefault="00D27102" w:rsidP="00D27102">
      <w:pPr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КАРГАСОКСКИЙ РАЙОН  ТОМСКАЯ ОБЛАСТЬ</w:t>
      </w:r>
    </w:p>
    <w:p w:rsidR="00D27102" w:rsidRPr="001641F2" w:rsidRDefault="00D27102" w:rsidP="00D27102">
      <w:pPr>
        <w:rPr>
          <w:rFonts w:ascii="Arial" w:hAnsi="Arial" w:cs="Arial"/>
          <w:b/>
        </w:rPr>
      </w:pPr>
    </w:p>
    <w:p w:rsidR="00D27102" w:rsidRPr="001641F2" w:rsidRDefault="00D27102" w:rsidP="00D27102">
      <w:pPr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МУНИЦИПАЛЬНОЕ КАЗЕННОЕ УЧРЕЖДЕНИЕ</w:t>
      </w:r>
    </w:p>
    <w:p w:rsidR="00D27102" w:rsidRPr="001641F2" w:rsidRDefault="00D27102" w:rsidP="00D27102">
      <w:pPr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АДМИНИСТРАЦИЯ ТЫМСКОГО СЕЛЬСКОГО ПОСЕЛЕНИЯ</w:t>
      </w:r>
    </w:p>
    <w:p w:rsidR="00D27102" w:rsidRPr="001641F2" w:rsidRDefault="00D27102" w:rsidP="00D27102">
      <w:pPr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2"/>
        <w:gridCol w:w="5180"/>
        <w:gridCol w:w="2519"/>
      </w:tblGrid>
      <w:tr w:rsidR="00BF41C8" w:rsidRPr="001641F2" w:rsidTr="00D27102">
        <w:tc>
          <w:tcPr>
            <w:tcW w:w="9571" w:type="dxa"/>
            <w:gridSpan w:val="3"/>
          </w:tcPr>
          <w:p w:rsidR="00D27102" w:rsidRPr="001641F2" w:rsidRDefault="00D27102" w:rsidP="00D27102">
            <w:pPr>
              <w:jc w:val="center"/>
              <w:rPr>
                <w:rFonts w:ascii="Arial" w:hAnsi="Arial" w:cs="Arial"/>
                <w:b/>
              </w:rPr>
            </w:pPr>
            <w:r w:rsidRPr="001641F2">
              <w:rPr>
                <w:rFonts w:ascii="Arial" w:hAnsi="Arial" w:cs="Arial"/>
                <w:b/>
              </w:rPr>
              <w:t>ПОСТАНОВЛЕНИЕ</w:t>
            </w:r>
          </w:p>
          <w:p w:rsidR="00BF41C8" w:rsidRPr="001641F2" w:rsidRDefault="00BF41C8" w:rsidP="001574CF">
            <w:pPr>
              <w:rPr>
                <w:rFonts w:ascii="Arial" w:hAnsi="Arial" w:cs="Arial"/>
              </w:rPr>
            </w:pPr>
          </w:p>
        </w:tc>
      </w:tr>
      <w:tr w:rsidR="00BF41C8" w:rsidRPr="001641F2" w:rsidTr="00D27102">
        <w:tc>
          <w:tcPr>
            <w:tcW w:w="1872" w:type="dxa"/>
          </w:tcPr>
          <w:p w:rsidR="00BF41C8" w:rsidRPr="001641F2" w:rsidRDefault="000E2393" w:rsidP="00BF41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641F2">
              <w:rPr>
                <w:rFonts w:ascii="Arial" w:hAnsi="Arial" w:cs="Arial"/>
                <w:sz w:val="24"/>
                <w:szCs w:val="24"/>
              </w:rPr>
              <w:t xml:space="preserve"> 01.08</w:t>
            </w:r>
            <w:r w:rsidR="00633405" w:rsidRPr="001641F2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ED0C52" w:rsidRPr="001641F2" w:rsidRDefault="00ED0C52" w:rsidP="00BF41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F41C8" w:rsidRPr="001641F2" w:rsidRDefault="000426D0" w:rsidP="00BF41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641F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641F2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5180" w:type="dxa"/>
          </w:tcPr>
          <w:p w:rsidR="00BF41C8" w:rsidRPr="001641F2" w:rsidRDefault="00BF41C8" w:rsidP="00BF41C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:rsidR="00BF41C8" w:rsidRPr="001641F2" w:rsidRDefault="00BF41C8" w:rsidP="000426D0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41F2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633405" w:rsidRPr="001641F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BF41C8" w:rsidRPr="001641F2" w:rsidRDefault="00BF41C8" w:rsidP="00BF41C8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39"/>
        <w:gridCol w:w="532"/>
      </w:tblGrid>
      <w:tr w:rsidR="00BF41C8" w:rsidRPr="001641F2" w:rsidTr="008604B0">
        <w:trPr>
          <w:trHeight w:val="472"/>
        </w:trPr>
        <w:tc>
          <w:tcPr>
            <w:tcW w:w="9039" w:type="dxa"/>
            <w:vAlign w:val="center"/>
          </w:tcPr>
          <w:p w:rsidR="00D27102" w:rsidRPr="001641F2" w:rsidRDefault="00633405" w:rsidP="0063340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1641F2">
              <w:rPr>
                <w:sz w:val="24"/>
                <w:szCs w:val="24"/>
              </w:rPr>
              <w:t xml:space="preserve">    О создании комиссии по отбору заявок на предоставление субсидии на компенсацию  сверхнормативных расходов и (или) выпадающих доходов </w:t>
            </w:r>
            <w:proofErr w:type="spellStart"/>
            <w:r w:rsidRPr="001641F2">
              <w:rPr>
                <w:sz w:val="24"/>
                <w:szCs w:val="24"/>
              </w:rPr>
              <w:t>ресурсоснабжающих</w:t>
            </w:r>
            <w:proofErr w:type="spellEnd"/>
            <w:r w:rsidRPr="001641F2">
              <w:rPr>
                <w:sz w:val="24"/>
                <w:szCs w:val="24"/>
              </w:rPr>
              <w:t xml:space="preserve"> организаций, оказывающих коммунальные услуги на территории муниципального образования </w:t>
            </w:r>
            <w:proofErr w:type="spellStart"/>
            <w:r w:rsidRPr="001641F2">
              <w:rPr>
                <w:sz w:val="24"/>
                <w:szCs w:val="24"/>
              </w:rPr>
              <w:t>Тымское</w:t>
            </w:r>
            <w:proofErr w:type="spellEnd"/>
            <w:r w:rsidRPr="001641F2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1641F2">
              <w:rPr>
                <w:sz w:val="24"/>
                <w:szCs w:val="24"/>
              </w:rPr>
              <w:t>Каргасокского</w:t>
            </w:r>
            <w:proofErr w:type="spellEnd"/>
            <w:r w:rsidRPr="001641F2">
              <w:rPr>
                <w:sz w:val="24"/>
                <w:szCs w:val="24"/>
              </w:rPr>
              <w:t xml:space="preserve"> района Томской области</w:t>
            </w:r>
          </w:p>
          <w:p w:rsidR="00633405" w:rsidRPr="001641F2" w:rsidRDefault="00633405" w:rsidP="00633405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BF41C8" w:rsidRPr="001641F2" w:rsidRDefault="00BF41C8" w:rsidP="001574CF">
            <w:pPr>
              <w:ind w:firstLine="426"/>
              <w:rPr>
                <w:rFonts w:ascii="Arial" w:hAnsi="Arial" w:cs="Arial"/>
              </w:rPr>
            </w:pPr>
          </w:p>
          <w:p w:rsidR="00BF41C8" w:rsidRPr="001641F2" w:rsidRDefault="00BF41C8" w:rsidP="001574CF">
            <w:pPr>
              <w:ind w:firstLine="426"/>
              <w:rPr>
                <w:rFonts w:ascii="Arial" w:hAnsi="Arial" w:cs="Arial"/>
              </w:rPr>
            </w:pPr>
          </w:p>
        </w:tc>
      </w:tr>
      <w:tr w:rsidR="00BF41C8" w:rsidRPr="001641F2" w:rsidTr="00D27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9F" w:rsidRPr="001641F2" w:rsidRDefault="00F50B9F" w:rsidP="00F50B9F">
            <w:pPr>
              <w:pStyle w:val="Style10"/>
              <w:widowControl/>
              <w:spacing w:line="240" w:lineRule="auto"/>
              <w:ind w:firstLine="709"/>
              <w:jc w:val="both"/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633405"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 xml:space="preserve">соответствии с пунктом </w:t>
            </w:r>
            <w:r w:rsidR="00B53D62"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>12 Постановления А</w:t>
            </w:r>
            <w:r w:rsidR="00633405"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r w:rsidR="00633405"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="00633405" w:rsidRPr="001641F2">
              <w:rPr>
                <w:rStyle w:val="FontStyle31"/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от 29.07.2024 № 22 «</w:t>
            </w:r>
            <w:bookmarkStart w:id="0" w:name="OLE_LINK3"/>
            <w:bookmarkStart w:id="1" w:name="OLE_LINK4"/>
            <w:r w:rsidR="00633405" w:rsidRPr="001641F2">
              <w:rPr>
                <w:rFonts w:ascii="Arial" w:hAnsi="Arial" w:cs="Arial"/>
              </w:rPr>
              <w:t xml:space="preserve">Об утверждении Порядка предоставления субсидий </w:t>
            </w:r>
            <w:bookmarkEnd w:id="0"/>
            <w:bookmarkEnd w:id="1"/>
            <w:r w:rsidR="00633405" w:rsidRPr="001641F2">
              <w:rPr>
                <w:rFonts w:ascii="Arial" w:hAnsi="Arial" w:cs="Arial"/>
              </w:rPr>
              <w:t xml:space="preserve">на компенсацию сверхнормативных расходов и (или) выпадающих доходов </w:t>
            </w:r>
            <w:proofErr w:type="spellStart"/>
            <w:r w:rsidR="00633405" w:rsidRPr="001641F2">
              <w:rPr>
                <w:rFonts w:ascii="Arial" w:hAnsi="Arial" w:cs="Arial"/>
              </w:rPr>
              <w:t>ресурсоснабжающих</w:t>
            </w:r>
            <w:proofErr w:type="spellEnd"/>
            <w:r w:rsidR="00633405" w:rsidRPr="001641F2">
              <w:rPr>
                <w:rFonts w:ascii="Arial" w:hAnsi="Arial" w:cs="Arial"/>
              </w:rPr>
              <w:t xml:space="preserve"> организаций, оказывающих коммунальные услуги на территории муниципального образования </w:t>
            </w:r>
            <w:proofErr w:type="spellStart"/>
            <w:r w:rsidR="00633405" w:rsidRPr="001641F2">
              <w:rPr>
                <w:rFonts w:ascii="Arial" w:hAnsi="Arial" w:cs="Arial"/>
              </w:rPr>
              <w:t>Тымское</w:t>
            </w:r>
            <w:proofErr w:type="spellEnd"/>
            <w:r w:rsidR="00633405" w:rsidRPr="001641F2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="00633405" w:rsidRPr="001641F2">
              <w:rPr>
                <w:rFonts w:ascii="Arial" w:hAnsi="Arial" w:cs="Arial"/>
              </w:rPr>
              <w:t>Каргасокского</w:t>
            </w:r>
            <w:proofErr w:type="spellEnd"/>
            <w:r w:rsidR="00633405" w:rsidRPr="001641F2">
              <w:rPr>
                <w:rFonts w:ascii="Arial" w:hAnsi="Arial" w:cs="Arial"/>
              </w:rPr>
              <w:t xml:space="preserve"> района Томской области»</w:t>
            </w:r>
          </w:p>
          <w:p w:rsidR="00BF41C8" w:rsidRPr="001641F2" w:rsidRDefault="00BF41C8" w:rsidP="00F50B9F">
            <w:pPr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:rsidR="00633405" w:rsidRPr="001641F2" w:rsidRDefault="00633405" w:rsidP="0063340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1641F2">
        <w:rPr>
          <w:rFonts w:ascii="Arial" w:hAnsi="Arial" w:cs="Arial"/>
          <w:b/>
          <w:color w:val="000000"/>
        </w:rPr>
        <w:t>ПОСТАНОВЛЯЮ:</w:t>
      </w:r>
    </w:p>
    <w:p w:rsidR="00D27102" w:rsidRPr="001641F2" w:rsidRDefault="00D27102" w:rsidP="00D27102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50B9F" w:rsidRPr="001641F2" w:rsidRDefault="00F50B9F" w:rsidP="00D27102">
      <w:pPr>
        <w:pStyle w:val="Style11"/>
        <w:widowControl/>
        <w:numPr>
          <w:ilvl w:val="0"/>
          <w:numId w:val="1"/>
        </w:numPr>
        <w:tabs>
          <w:tab w:val="left" w:pos="792"/>
        </w:tabs>
        <w:spacing w:line="240" w:lineRule="auto"/>
        <w:ind w:firstLine="709"/>
        <w:rPr>
          <w:rFonts w:ascii="Arial" w:hAnsi="Arial" w:cs="Arial"/>
          <w:color w:val="000000" w:themeColor="text1"/>
        </w:rPr>
      </w:pPr>
      <w:r w:rsidRPr="001641F2">
        <w:rPr>
          <w:rFonts w:ascii="Arial" w:hAnsi="Arial" w:cs="Arial"/>
        </w:rPr>
        <w:t xml:space="preserve"> 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Утвердит</w:t>
      </w:r>
      <w:r w:rsidR="000E2393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ь Положение о создании комиссии по отбору заявок на предоставление субсидии на </w:t>
      </w:r>
      <w:r w:rsidR="000E2393" w:rsidRPr="001641F2">
        <w:rPr>
          <w:rFonts w:ascii="Arial" w:hAnsi="Arial" w:cs="Arial"/>
        </w:rPr>
        <w:t xml:space="preserve">компенсацию  сверхнормативных расходов и (или) выпадающих доходов </w:t>
      </w:r>
      <w:proofErr w:type="spellStart"/>
      <w:r w:rsidR="000E2393" w:rsidRPr="001641F2">
        <w:rPr>
          <w:rFonts w:ascii="Arial" w:hAnsi="Arial" w:cs="Arial"/>
        </w:rPr>
        <w:t>ресурсоснабжающих</w:t>
      </w:r>
      <w:proofErr w:type="spellEnd"/>
      <w:r w:rsidR="000E2393" w:rsidRPr="001641F2">
        <w:rPr>
          <w:rFonts w:ascii="Arial" w:hAnsi="Arial" w:cs="Arial"/>
        </w:rPr>
        <w:t xml:space="preserve"> организаций, оказывающих коммунальные услуги на территории муниципального образования </w:t>
      </w:r>
      <w:proofErr w:type="spellStart"/>
      <w:r w:rsidR="000E2393" w:rsidRPr="001641F2">
        <w:rPr>
          <w:rFonts w:ascii="Arial" w:hAnsi="Arial" w:cs="Arial"/>
        </w:rPr>
        <w:t>Тымское</w:t>
      </w:r>
      <w:proofErr w:type="spellEnd"/>
      <w:r w:rsidR="000E2393" w:rsidRPr="001641F2">
        <w:rPr>
          <w:rFonts w:ascii="Arial" w:hAnsi="Arial" w:cs="Arial"/>
        </w:rPr>
        <w:t xml:space="preserve"> сельское поселение </w:t>
      </w:r>
      <w:proofErr w:type="spellStart"/>
      <w:r w:rsidR="000E2393" w:rsidRPr="001641F2">
        <w:rPr>
          <w:rFonts w:ascii="Arial" w:hAnsi="Arial" w:cs="Arial"/>
        </w:rPr>
        <w:t>Каргасокского</w:t>
      </w:r>
      <w:proofErr w:type="spellEnd"/>
      <w:r w:rsidR="000E2393" w:rsidRPr="001641F2">
        <w:rPr>
          <w:rFonts w:ascii="Arial" w:hAnsi="Arial" w:cs="Arial"/>
        </w:rPr>
        <w:t xml:space="preserve"> района Томской области (далее – Комиссия), а также состав Комиссии</w:t>
      </w:r>
      <w:r w:rsidR="000E2393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, согласно приложениям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№ 1</w:t>
      </w:r>
      <w:r w:rsidR="000E2393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, 2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.</w:t>
      </w:r>
    </w:p>
    <w:p w:rsidR="000E2393" w:rsidRPr="001641F2" w:rsidRDefault="000E2393" w:rsidP="000E239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1641F2">
        <w:rPr>
          <w:rFonts w:ascii="Arial" w:hAnsi="Arial" w:cs="Arial"/>
          <w:bCs/>
        </w:rPr>
        <w:t>Настоящее  постановление вступае</w:t>
      </w:r>
      <w:r w:rsidR="00D63E25" w:rsidRPr="001641F2">
        <w:rPr>
          <w:rFonts w:ascii="Arial" w:hAnsi="Arial" w:cs="Arial"/>
          <w:bCs/>
        </w:rPr>
        <w:t>т в силу после его</w:t>
      </w:r>
      <w:r w:rsidR="007F0533" w:rsidRPr="001641F2">
        <w:rPr>
          <w:rFonts w:ascii="Arial" w:hAnsi="Arial" w:cs="Arial"/>
          <w:bCs/>
        </w:rPr>
        <w:t xml:space="preserve"> </w:t>
      </w:r>
      <w:r w:rsidR="00D63E25" w:rsidRPr="001641F2">
        <w:rPr>
          <w:rFonts w:ascii="Arial" w:hAnsi="Arial" w:cs="Arial"/>
          <w:bCs/>
        </w:rPr>
        <w:t>обнародования</w:t>
      </w:r>
      <w:r w:rsidRPr="001641F2">
        <w:rPr>
          <w:rFonts w:ascii="Arial" w:hAnsi="Arial" w:cs="Arial"/>
          <w:bCs/>
        </w:rPr>
        <w:t xml:space="preserve">  в установленном порядке.</w:t>
      </w:r>
    </w:p>
    <w:p w:rsidR="00BF41C8" w:rsidRPr="001641F2" w:rsidRDefault="00BF41C8" w:rsidP="000E2393">
      <w:pPr>
        <w:rPr>
          <w:rFonts w:ascii="Arial" w:hAnsi="Arial" w:cs="Arial"/>
        </w:rPr>
      </w:pPr>
    </w:p>
    <w:p w:rsidR="002D6F9C" w:rsidRPr="001641F2" w:rsidRDefault="002D6F9C" w:rsidP="00BF41C8">
      <w:pPr>
        <w:rPr>
          <w:rFonts w:ascii="Arial" w:hAnsi="Arial" w:cs="Arial"/>
        </w:rPr>
      </w:pPr>
    </w:p>
    <w:p w:rsidR="002D6F9C" w:rsidRPr="001641F2" w:rsidRDefault="002D6F9C" w:rsidP="00BF41C8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6"/>
        <w:gridCol w:w="1797"/>
        <w:gridCol w:w="3408"/>
      </w:tblGrid>
      <w:tr w:rsidR="00BF41C8" w:rsidRPr="001641F2" w:rsidTr="000426D0">
        <w:trPr>
          <w:trHeight w:val="429"/>
        </w:trPr>
        <w:tc>
          <w:tcPr>
            <w:tcW w:w="4366" w:type="dxa"/>
            <w:vAlign w:val="center"/>
          </w:tcPr>
          <w:p w:rsidR="000426D0" w:rsidRPr="001641F2" w:rsidRDefault="000426D0" w:rsidP="000426D0">
            <w:pPr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>Глава Администрации</w:t>
            </w:r>
          </w:p>
          <w:p w:rsidR="00BF41C8" w:rsidRPr="001641F2" w:rsidRDefault="000426D0" w:rsidP="000426D0">
            <w:pPr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>Тымского</w:t>
            </w:r>
            <w:r w:rsidR="003F5558" w:rsidRPr="001641F2">
              <w:rPr>
                <w:rFonts w:ascii="Arial" w:hAnsi="Arial" w:cs="Arial"/>
              </w:rPr>
              <w:t xml:space="preserve"> </w:t>
            </w:r>
            <w:r w:rsidRPr="001641F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797" w:type="dxa"/>
            <w:vAlign w:val="center"/>
          </w:tcPr>
          <w:p w:rsidR="00BF41C8" w:rsidRPr="001641F2" w:rsidRDefault="00BF41C8" w:rsidP="001574CF">
            <w:pPr>
              <w:ind w:firstLine="426"/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vAlign w:val="bottom"/>
          </w:tcPr>
          <w:p w:rsidR="00BF41C8" w:rsidRPr="001641F2" w:rsidRDefault="000426D0" w:rsidP="000426D0">
            <w:pPr>
              <w:pStyle w:val="2"/>
              <w:ind w:firstLine="426"/>
              <w:rPr>
                <w:rFonts w:ascii="Arial" w:hAnsi="Arial" w:cs="Arial"/>
                <w:sz w:val="24"/>
              </w:rPr>
            </w:pPr>
            <w:r w:rsidRPr="001641F2">
              <w:rPr>
                <w:rFonts w:ascii="Arial" w:hAnsi="Arial" w:cs="Arial"/>
                <w:sz w:val="24"/>
              </w:rPr>
              <w:t>К.Ф. Важенин</w:t>
            </w:r>
          </w:p>
        </w:tc>
      </w:tr>
    </w:tbl>
    <w:p w:rsidR="00EC0CF8" w:rsidRPr="001641F2" w:rsidRDefault="00EC0CF8" w:rsidP="002D6F9C">
      <w:pPr>
        <w:pStyle w:val="ConsPlusNormal"/>
        <w:rPr>
          <w:sz w:val="24"/>
          <w:szCs w:val="24"/>
        </w:rPr>
      </w:pPr>
    </w:p>
    <w:p w:rsidR="002D6F9C" w:rsidRPr="001641F2" w:rsidRDefault="002D6F9C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2D6F9C" w:rsidRPr="001641F2" w:rsidRDefault="002D6F9C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Default="000E2393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1641F2" w:rsidRPr="001641F2" w:rsidRDefault="001641F2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2D6F9C" w:rsidRPr="001641F2" w:rsidRDefault="002D6F9C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BF41C8" w:rsidRPr="001641F2" w:rsidRDefault="000E2393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BF41C8" w:rsidRPr="001641F2">
        <w:rPr>
          <w:sz w:val="24"/>
          <w:szCs w:val="24"/>
        </w:rPr>
        <w:t>Утверждено</w:t>
      </w:r>
    </w:p>
    <w:p w:rsidR="00BF41C8" w:rsidRPr="001641F2" w:rsidRDefault="00BF41C8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постановлением </w:t>
      </w:r>
      <w:r w:rsidR="000426D0" w:rsidRPr="001641F2">
        <w:rPr>
          <w:sz w:val="24"/>
          <w:szCs w:val="24"/>
        </w:rPr>
        <w:t>Администрации</w:t>
      </w:r>
    </w:p>
    <w:p w:rsidR="00BF41C8" w:rsidRPr="001641F2" w:rsidRDefault="000E2393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</w:t>
      </w:r>
      <w:r w:rsidR="001641F2">
        <w:rPr>
          <w:sz w:val="24"/>
          <w:szCs w:val="24"/>
        </w:rPr>
        <w:t xml:space="preserve">                   </w:t>
      </w:r>
      <w:proofErr w:type="spellStart"/>
      <w:r w:rsidR="000426D0" w:rsidRPr="001641F2">
        <w:rPr>
          <w:sz w:val="24"/>
          <w:szCs w:val="24"/>
        </w:rPr>
        <w:t>Тымского</w:t>
      </w:r>
      <w:proofErr w:type="spellEnd"/>
      <w:r w:rsidR="00BF41C8" w:rsidRPr="001641F2">
        <w:rPr>
          <w:sz w:val="24"/>
          <w:szCs w:val="24"/>
        </w:rPr>
        <w:t xml:space="preserve"> сельского поселения</w:t>
      </w:r>
    </w:p>
    <w:p w:rsidR="00BF41C8" w:rsidRPr="001641F2" w:rsidRDefault="000E2393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                                             от 01.08.2024 № 23</w:t>
      </w:r>
    </w:p>
    <w:p w:rsidR="00BF41C8" w:rsidRPr="001641F2" w:rsidRDefault="000E2393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                                         </w:t>
      </w:r>
      <w:r w:rsidR="00BF41C8" w:rsidRPr="001641F2">
        <w:rPr>
          <w:sz w:val="24"/>
          <w:szCs w:val="24"/>
        </w:rPr>
        <w:t>Приложение №</w:t>
      </w:r>
      <w:r w:rsidR="00EC0CF8" w:rsidRPr="001641F2">
        <w:rPr>
          <w:sz w:val="24"/>
          <w:szCs w:val="24"/>
        </w:rPr>
        <w:t xml:space="preserve"> </w:t>
      </w:r>
      <w:r w:rsidR="00BF41C8" w:rsidRPr="001641F2">
        <w:rPr>
          <w:sz w:val="24"/>
          <w:szCs w:val="24"/>
        </w:rPr>
        <w:t>1</w:t>
      </w:r>
    </w:p>
    <w:p w:rsidR="00BF41C8" w:rsidRPr="001641F2" w:rsidRDefault="00BF41C8" w:rsidP="00BF41C8">
      <w:pPr>
        <w:pStyle w:val="ConsPlusNormal"/>
        <w:ind w:firstLine="426"/>
        <w:jc w:val="right"/>
        <w:rPr>
          <w:sz w:val="24"/>
          <w:szCs w:val="24"/>
        </w:rPr>
      </w:pPr>
    </w:p>
    <w:p w:rsidR="000E2393" w:rsidRPr="001641F2" w:rsidRDefault="00BF41C8" w:rsidP="007127ED">
      <w:pPr>
        <w:pStyle w:val="ConsPlusNormal"/>
        <w:ind w:firstLine="426"/>
        <w:jc w:val="center"/>
        <w:rPr>
          <w:b/>
          <w:sz w:val="24"/>
          <w:szCs w:val="24"/>
        </w:rPr>
      </w:pPr>
      <w:r w:rsidRPr="001641F2">
        <w:rPr>
          <w:b/>
          <w:sz w:val="24"/>
          <w:szCs w:val="24"/>
        </w:rPr>
        <w:t xml:space="preserve">Положение </w:t>
      </w:r>
    </w:p>
    <w:p w:rsidR="00BF41C8" w:rsidRPr="001641F2" w:rsidRDefault="00BF41C8" w:rsidP="007127ED">
      <w:pPr>
        <w:pStyle w:val="ConsPlusNormal"/>
        <w:ind w:firstLine="426"/>
        <w:jc w:val="center"/>
        <w:rPr>
          <w:b/>
          <w:sz w:val="24"/>
          <w:szCs w:val="24"/>
        </w:rPr>
      </w:pPr>
      <w:r w:rsidRPr="001641F2">
        <w:rPr>
          <w:b/>
          <w:sz w:val="24"/>
          <w:szCs w:val="24"/>
        </w:rPr>
        <w:t xml:space="preserve">о </w:t>
      </w:r>
      <w:r w:rsidR="000E2393" w:rsidRPr="001641F2">
        <w:rPr>
          <w:b/>
          <w:sz w:val="24"/>
          <w:szCs w:val="24"/>
        </w:rPr>
        <w:t xml:space="preserve">Комиссии по отбору заявок на предоставление субсидии на компенсацию  сверхнормативных расходов и (или) выпадающих доходов </w:t>
      </w:r>
      <w:proofErr w:type="spellStart"/>
      <w:r w:rsidR="000E2393" w:rsidRPr="001641F2">
        <w:rPr>
          <w:b/>
          <w:sz w:val="24"/>
          <w:szCs w:val="24"/>
        </w:rPr>
        <w:t>ресурсоснабжающих</w:t>
      </w:r>
      <w:proofErr w:type="spellEnd"/>
      <w:r w:rsidR="000E2393" w:rsidRPr="001641F2">
        <w:rPr>
          <w:b/>
          <w:sz w:val="24"/>
          <w:szCs w:val="24"/>
        </w:rPr>
        <w:t xml:space="preserve"> организаций, оказывающих коммунальные услуги на территории муниципального образования </w:t>
      </w:r>
      <w:proofErr w:type="spellStart"/>
      <w:r w:rsidR="000E2393" w:rsidRPr="001641F2">
        <w:rPr>
          <w:b/>
          <w:sz w:val="24"/>
          <w:szCs w:val="24"/>
        </w:rPr>
        <w:t>Тымское</w:t>
      </w:r>
      <w:proofErr w:type="spellEnd"/>
      <w:r w:rsidR="000E2393" w:rsidRPr="001641F2">
        <w:rPr>
          <w:b/>
          <w:sz w:val="24"/>
          <w:szCs w:val="24"/>
        </w:rPr>
        <w:t xml:space="preserve"> сельское поселение </w:t>
      </w:r>
      <w:proofErr w:type="spellStart"/>
      <w:r w:rsidR="000E2393" w:rsidRPr="001641F2">
        <w:rPr>
          <w:b/>
          <w:sz w:val="24"/>
          <w:szCs w:val="24"/>
        </w:rPr>
        <w:t>Каргасокского</w:t>
      </w:r>
      <w:proofErr w:type="spellEnd"/>
      <w:r w:rsidR="000E2393" w:rsidRPr="001641F2">
        <w:rPr>
          <w:b/>
          <w:sz w:val="24"/>
          <w:szCs w:val="24"/>
        </w:rPr>
        <w:t xml:space="preserve"> района Томской области</w:t>
      </w:r>
    </w:p>
    <w:p w:rsidR="00BF41C8" w:rsidRPr="001641F2" w:rsidRDefault="00BF41C8" w:rsidP="007127ED">
      <w:pPr>
        <w:pStyle w:val="ConsPlusNormal"/>
        <w:ind w:firstLine="426"/>
        <w:jc w:val="center"/>
        <w:rPr>
          <w:sz w:val="24"/>
          <w:szCs w:val="24"/>
        </w:rPr>
      </w:pPr>
    </w:p>
    <w:p w:rsidR="00BF41C8" w:rsidRPr="001641F2" w:rsidRDefault="00832731" w:rsidP="007127ED">
      <w:pPr>
        <w:pStyle w:val="ConsPlusNormal"/>
        <w:ind w:firstLine="426"/>
        <w:jc w:val="center"/>
        <w:outlineLvl w:val="1"/>
        <w:rPr>
          <w:b/>
          <w:sz w:val="24"/>
          <w:szCs w:val="24"/>
        </w:rPr>
      </w:pPr>
      <w:bookmarkStart w:id="2" w:name="Par29"/>
      <w:bookmarkEnd w:id="2"/>
      <w:r w:rsidRPr="001641F2">
        <w:rPr>
          <w:b/>
          <w:sz w:val="24"/>
          <w:szCs w:val="24"/>
        </w:rPr>
        <w:t>1</w:t>
      </w:r>
      <w:r w:rsidR="00BF41C8" w:rsidRPr="001641F2">
        <w:rPr>
          <w:b/>
          <w:sz w:val="24"/>
          <w:szCs w:val="24"/>
        </w:rPr>
        <w:t>. Общие положения</w:t>
      </w:r>
    </w:p>
    <w:p w:rsidR="00BF41C8" w:rsidRPr="001641F2" w:rsidRDefault="00BF41C8" w:rsidP="007127ED">
      <w:pPr>
        <w:pStyle w:val="ConsPlusNormal"/>
        <w:ind w:firstLine="426"/>
        <w:jc w:val="center"/>
        <w:rPr>
          <w:sz w:val="24"/>
          <w:szCs w:val="24"/>
        </w:rPr>
      </w:pPr>
    </w:p>
    <w:p w:rsidR="00832731" w:rsidRPr="001641F2" w:rsidRDefault="00832731" w:rsidP="00832731">
      <w:pPr>
        <w:tabs>
          <w:tab w:val="left" w:pos="893"/>
        </w:tabs>
        <w:jc w:val="both"/>
        <w:rPr>
          <w:rFonts w:ascii="Arial" w:hAnsi="Arial" w:cs="Arial"/>
        </w:rPr>
      </w:pPr>
      <w:r w:rsidRPr="001641F2">
        <w:rPr>
          <w:rFonts w:ascii="Arial" w:hAnsi="Arial" w:cs="Arial"/>
        </w:rPr>
        <w:t xml:space="preserve">     1.1. Комиссия по отбору заявок на предоставление субсидии на компенсацию  сверхнормативных расходов и (или) выпадающих доходов </w:t>
      </w:r>
      <w:proofErr w:type="spellStart"/>
      <w:r w:rsidRPr="001641F2">
        <w:rPr>
          <w:rFonts w:ascii="Arial" w:hAnsi="Arial" w:cs="Arial"/>
        </w:rPr>
        <w:t>ресурсоснабжающих</w:t>
      </w:r>
      <w:proofErr w:type="spellEnd"/>
      <w:r w:rsidRPr="001641F2">
        <w:rPr>
          <w:rFonts w:ascii="Arial" w:hAnsi="Arial" w:cs="Arial"/>
        </w:rPr>
        <w:t xml:space="preserve"> организаций, оказывающих коммунальные услуги на территории муниципального образования </w:t>
      </w:r>
      <w:proofErr w:type="spellStart"/>
      <w:r w:rsidRPr="001641F2">
        <w:rPr>
          <w:rFonts w:ascii="Arial" w:hAnsi="Arial" w:cs="Arial"/>
        </w:rPr>
        <w:t>Тымское</w:t>
      </w:r>
      <w:proofErr w:type="spellEnd"/>
      <w:r w:rsidRPr="001641F2">
        <w:rPr>
          <w:rFonts w:ascii="Arial" w:hAnsi="Arial" w:cs="Arial"/>
        </w:rPr>
        <w:t xml:space="preserve"> сельское поселение </w:t>
      </w:r>
      <w:proofErr w:type="spellStart"/>
      <w:r w:rsidRPr="001641F2">
        <w:rPr>
          <w:rFonts w:ascii="Arial" w:hAnsi="Arial" w:cs="Arial"/>
        </w:rPr>
        <w:t>Каргасокского</w:t>
      </w:r>
      <w:proofErr w:type="spellEnd"/>
      <w:r w:rsidRPr="001641F2">
        <w:rPr>
          <w:rFonts w:ascii="Arial" w:hAnsi="Arial" w:cs="Arial"/>
        </w:rPr>
        <w:t xml:space="preserve"> района Томской области (далее  -  Комиссия)  является  постоянно  действующим  коллегиальным совещательным органом. </w:t>
      </w:r>
    </w:p>
    <w:p w:rsidR="00832731" w:rsidRPr="001641F2" w:rsidRDefault="00832731" w:rsidP="00832731">
      <w:pPr>
        <w:tabs>
          <w:tab w:val="left" w:pos="893"/>
        </w:tabs>
        <w:jc w:val="both"/>
        <w:rPr>
          <w:rFonts w:ascii="Arial" w:hAnsi="Arial" w:cs="Arial"/>
        </w:rPr>
      </w:pPr>
      <w:r w:rsidRPr="001641F2">
        <w:rPr>
          <w:rFonts w:ascii="Arial" w:hAnsi="Arial" w:cs="Arial"/>
        </w:rPr>
        <w:t xml:space="preserve">     1.2. Целью работы Комиссии является рассмотрение и оценка заявок критериям отбора </w:t>
      </w:r>
    </w:p>
    <w:p w:rsidR="00832731" w:rsidRPr="001641F2" w:rsidRDefault="00832731" w:rsidP="00832731">
      <w:pPr>
        <w:tabs>
          <w:tab w:val="left" w:pos="893"/>
        </w:tabs>
        <w:jc w:val="both"/>
        <w:rPr>
          <w:rFonts w:ascii="Arial" w:hAnsi="Arial" w:cs="Arial"/>
        </w:rPr>
      </w:pPr>
      <w:r w:rsidRPr="001641F2">
        <w:rPr>
          <w:rFonts w:ascii="Arial" w:hAnsi="Arial" w:cs="Arial"/>
        </w:rPr>
        <w:t xml:space="preserve">о предоставлении Субсидии, осуществляет проверку их полноты и правильности оформления и  принимает  решение  о  предоставлении  Субсидии,  либо  об  отказе  в  предоставлении Субсидии. </w:t>
      </w:r>
    </w:p>
    <w:p w:rsidR="00832731" w:rsidRPr="001641F2" w:rsidRDefault="00832731" w:rsidP="00832731">
      <w:pPr>
        <w:tabs>
          <w:tab w:val="left" w:pos="893"/>
        </w:tabs>
        <w:jc w:val="both"/>
        <w:rPr>
          <w:rFonts w:ascii="Arial" w:hAnsi="Arial" w:cs="Arial"/>
        </w:rPr>
      </w:pPr>
      <w:r w:rsidRPr="001641F2">
        <w:rPr>
          <w:rFonts w:ascii="Arial" w:hAnsi="Arial" w:cs="Arial"/>
        </w:rPr>
        <w:t xml:space="preserve">     1.3. Комиссия в своей деятельности руководствуется действующим законодательством </w:t>
      </w:r>
    </w:p>
    <w:p w:rsidR="00EC0CF8" w:rsidRPr="001641F2" w:rsidRDefault="00832731" w:rsidP="00832731">
      <w:pPr>
        <w:tabs>
          <w:tab w:val="left" w:pos="893"/>
        </w:tabs>
        <w:jc w:val="both"/>
        <w:rPr>
          <w:rFonts w:ascii="Arial" w:hAnsi="Arial" w:cs="Arial"/>
        </w:rPr>
      </w:pPr>
      <w:r w:rsidRPr="001641F2">
        <w:rPr>
          <w:rFonts w:ascii="Arial" w:hAnsi="Arial" w:cs="Arial"/>
        </w:rPr>
        <w:t xml:space="preserve">Российской Федерации, постановлениями Правительства РФ, нормативными актами Томской области,  муниципального  образования  </w:t>
      </w:r>
      <w:proofErr w:type="spellStart"/>
      <w:r w:rsidRPr="001641F2">
        <w:rPr>
          <w:rFonts w:ascii="Arial" w:hAnsi="Arial" w:cs="Arial"/>
        </w:rPr>
        <w:t>Тымское</w:t>
      </w:r>
      <w:proofErr w:type="spellEnd"/>
      <w:r w:rsidRPr="001641F2">
        <w:rPr>
          <w:rFonts w:ascii="Arial" w:hAnsi="Arial" w:cs="Arial"/>
        </w:rPr>
        <w:t xml:space="preserve"> сельское поселение </w:t>
      </w:r>
      <w:proofErr w:type="spellStart"/>
      <w:r w:rsidRPr="001641F2">
        <w:rPr>
          <w:rFonts w:ascii="Arial" w:hAnsi="Arial" w:cs="Arial"/>
        </w:rPr>
        <w:t>Каргасокского</w:t>
      </w:r>
      <w:proofErr w:type="spellEnd"/>
      <w:r w:rsidRPr="001641F2">
        <w:rPr>
          <w:rFonts w:ascii="Arial" w:hAnsi="Arial" w:cs="Arial"/>
        </w:rPr>
        <w:t xml:space="preserve"> района Томской области,  а  также  настоящим Положением. Положение определяет направление работы Комиссии, ее компетенцию, права и возможности.</w:t>
      </w:r>
    </w:p>
    <w:p w:rsidR="00832731" w:rsidRPr="001641F2" w:rsidRDefault="00832731" w:rsidP="00832731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</w:p>
    <w:p w:rsidR="00832731" w:rsidRPr="001641F2" w:rsidRDefault="00B53D62" w:rsidP="00832731">
      <w:pPr>
        <w:pStyle w:val="Style9"/>
        <w:jc w:val="center"/>
        <w:rPr>
          <w:rStyle w:val="FontStyle31"/>
          <w:rFonts w:ascii="Arial" w:hAnsi="Arial" w:cs="Arial"/>
          <w:b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b/>
          <w:color w:val="000000" w:themeColor="text1"/>
          <w:sz w:val="24"/>
          <w:szCs w:val="24"/>
        </w:rPr>
        <w:t xml:space="preserve">2.  Основные направления работы </w:t>
      </w:r>
      <w:proofErr w:type="spellStart"/>
      <w:r w:rsidRPr="001641F2">
        <w:rPr>
          <w:rStyle w:val="FontStyle31"/>
          <w:rFonts w:ascii="Arial" w:hAnsi="Arial" w:cs="Arial"/>
          <w:b/>
          <w:color w:val="000000" w:themeColor="text1"/>
          <w:sz w:val="24"/>
          <w:szCs w:val="24"/>
        </w:rPr>
        <w:t>Клмиссии</w:t>
      </w:r>
      <w:proofErr w:type="spellEnd"/>
    </w:p>
    <w:p w:rsidR="00832731" w:rsidRPr="001641F2" w:rsidRDefault="00832731" w:rsidP="00832731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2731" w:rsidRPr="001641F2" w:rsidRDefault="00832731" w:rsidP="00832731">
      <w:pPr>
        <w:pStyle w:val="Style9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    2.1. В рамках отбора Комиссия: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а)  рассматривает  поступившие  заявки,  проверяет  их  комплектность  и  соответствие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требованиям,  установленным  пунктами  9,  10  Порядка  предоставления  субсидии  на</w:t>
      </w:r>
      <w:r w:rsidRPr="001641F2">
        <w:rPr>
          <w:rFonts w:ascii="Arial" w:hAnsi="Arial" w:cs="Arial"/>
        </w:rPr>
        <w:t xml:space="preserve"> компенсацию  сверхнормативных расходов и (или) выпадающих доходов </w:t>
      </w:r>
      <w:proofErr w:type="spellStart"/>
      <w:r w:rsidRPr="001641F2">
        <w:rPr>
          <w:rFonts w:ascii="Arial" w:hAnsi="Arial" w:cs="Arial"/>
        </w:rPr>
        <w:t>ресурсоснабжающих</w:t>
      </w:r>
      <w:proofErr w:type="spellEnd"/>
      <w:r w:rsidRPr="001641F2">
        <w:rPr>
          <w:rFonts w:ascii="Arial" w:hAnsi="Arial" w:cs="Arial"/>
        </w:rPr>
        <w:t xml:space="preserve"> организаций, оказывающих коммунальные услуги на территории муниципального образования </w:t>
      </w:r>
      <w:proofErr w:type="spellStart"/>
      <w:r w:rsidRPr="001641F2">
        <w:rPr>
          <w:rFonts w:ascii="Arial" w:hAnsi="Arial" w:cs="Arial"/>
        </w:rPr>
        <w:t>Тымское</w:t>
      </w:r>
      <w:proofErr w:type="spellEnd"/>
      <w:r w:rsidRPr="001641F2">
        <w:rPr>
          <w:rFonts w:ascii="Arial" w:hAnsi="Arial" w:cs="Arial"/>
        </w:rPr>
        <w:t xml:space="preserve"> сельское поселение </w:t>
      </w:r>
      <w:proofErr w:type="spellStart"/>
      <w:r w:rsidRPr="001641F2">
        <w:rPr>
          <w:rFonts w:ascii="Arial" w:hAnsi="Arial" w:cs="Arial"/>
        </w:rPr>
        <w:t>Каргасокского</w:t>
      </w:r>
      <w:proofErr w:type="spellEnd"/>
      <w:r w:rsidRPr="001641F2">
        <w:rPr>
          <w:rFonts w:ascii="Arial" w:hAnsi="Arial" w:cs="Arial"/>
        </w:rPr>
        <w:t xml:space="preserve"> района Томской области</w:t>
      </w:r>
      <w:r w:rsidR="00B53D62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,  утвержденного  постановлением  А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proofErr w:type="spellStart"/>
      <w:r w:rsidR="00B53D62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Тымского</w:t>
      </w:r>
      <w:proofErr w:type="spellEnd"/>
      <w:r w:rsidR="00B53D62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сельского поселения  от  29.07.2024  №  22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 «Об  утверждении  Порядка  предоставления субсидии  на  </w:t>
      </w:r>
      <w:r w:rsidR="00B53D62" w:rsidRPr="001641F2">
        <w:rPr>
          <w:rFonts w:ascii="Arial" w:hAnsi="Arial" w:cs="Arial"/>
        </w:rPr>
        <w:t xml:space="preserve">компенсацию  сверхнормативных расходов и (или) выпадающих доходов </w:t>
      </w:r>
      <w:proofErr w:type="spellStart"/>
      <w:r w:rsidR="00B53D62" w:rsidRPr="001641F2">
        <w:rPr>
          <w:rFonts w:ascii="Arial" w:hAnsi="Arial" w:cs="Arial"/>
        </w:rPr>
        <w:t>ресурсоснабжающих</w:t>
      </w:r>
      <w:proofErr w:type="spellEnd"/>
      <w:r w:rsidR="00B53D62" w:rsidRPr="001641F2">
        <w:rPr>
          <w:rFonts w:ascii="Arial" w:hAnsi="Arial" w:cs="Arial"/>
        </w:rPr>
        <w:t xml:space="preserve"> организаций, оказывающих коммунальные услуги на</w:t>
      </w:r>
      <w:proofErr w:type="gramEnd"/>
      <w:r w:rsidR="00B53D62" w:rsidRPr="001641F2">
        <w:rPr>
          <w:rFonts w:ascii="Arial" w:hAnsi="Arial" w:cs="Arial"/>
        </w:rPr>
        <w:t xml:space="preserve"> территории муниципального образования </w:t>
      </w:r>
      <w:proofErr w:type="spellStart"/>
      <w:r w:rsidR="00B53D62" w:rsidRPr="001641F2">
        <w:rPr>
          <w:rFonts w:ascii="Arial" w:hAnsi="Arial" w:cs="Arial"/>
        </w:rPr>
        <w:t>Тымское</w:t>
      </w:r>
      <w:proofErr w:type="spellEnd"/>
      <w:r w:rsidR="00B53D62" w:rsidRPr="001641F2">
        <w:rPr>
          <w:rFonts w:ascii="Arial" w:hAnsi="Arial" w:cs="Arial"/>
        </w:rPr>
        <w:t xml:space="preserve"> сельское поселение </w:t>
      </w:r>
      <w:proofErr w:type="spellStart"/>
      <w:r w:rsidR="00B53D62" w:rsidRPr="001641F2">
        <w:rPr>
          <w:rFonts w:ascii="Arial" w:hAnsi="Arial" w:cs="Arial"/>
        </w:rPr>
        <w:t>Каргасокского</w:t>
      </w:r>
      <w:proofErr w:type="spellEnd"/>
      <w:r w:rsidR="00B53D62" w:rsidRPr="001641F2">
        <w:rPr>
          <w:rFonts w:ascii="Arial" w:hAnsi="Arial" w:cs="Arial"/>
        </w:rPr>
        <w:t xml:space="preserve"> района Томской области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» (далее - Порядок);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б)  отклоняет  заявку  в  случае  несоответствия  участника  заявки  требованиям, </w:t>
      </w:r>
    </w:p>
    <w:p w:rsidR="00832731" w:rsidRPr="001641F2" w:rsidRDefault="00B53D62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установленным пунктом 14</w:t>
      </w:r>
      <w:r w:rsidR="00832731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Порядка, а также по следующим основаниям: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lastRenderedPageBreak/>
        <w:t xml:space="preserve">-  несоответствие  представленных  юридическим  лицом  заявки  и  документов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требованиям, установленным в объявлении о проведении отбора;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-  подача  юридическим  лицом  заявки  после  даты  и  (или)  времени,  </w:t>
      </w:r>
      <w:proofErr w:type="gramStart"/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определенных</w:t>
      </w:r>
      <w:proofErr w:type="gramEnd"/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 для </w:t>
      </w:r>
    </w:p>
    <w:p w:rsidR="00832731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подачи заявки; </w:t>
      </w:r>
    </w:p>
    <w:p w:rsidR="00832731" w:rsidRPr="001641F2" w:rsidRDefault="00B53D62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в) в течение</w:t>
      </w:r>
      <w:r w:rsidR="00832731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5 рабочих дней со дня получения подтверждающих документов, согласно </w:t>
      </w:r>
    </w:p>
    <w:p w:rsidR="00EC0CF8" w:rsidRPr="001641F2" w:rsidRDefault="00832731" w:rsidP="008C3D60">
      <w:pPr>
        <w:pStyle w:val="Style9"/>
        <w:jc w:val="both"/>
        <w:rPr>
          <w:rStyle w:val="FontStyle31"/>
          <w:rFonts w:ascii="Arial" w:hAnsi="Arial" w:cs="Arial"/>
          <w:color w:val="000000" w:themeColor="text1"/>
          <w:sz w:val="24"/>
          <w:szCs w:val="24"/>
        </w:rPr>
      </w:pP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пункту 10 Порядка, на возмещение затрат осуществляет проверку полно</w:t>
      </w:r>
      <w:r w:rsidR="00B53D62"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ты и правильности их </w:t>
      </w:r>
      <w:r w:rsidRPr="001641F2">
        <w:rPr>
          <w:rStyle w:val="FontStyle31"/>
          <w:rFonts w:ascii="Arial" w:hAnsi="Arial" w:cs="Arial"/>
          <w:color w:val="000000" w:themeColor="text1"/>
          <w:sz w:val="24"/>
          <w:szCs w:val="24"/>
        </w:rPr>
        <w:t>оформления и принимает решение о предоставлении Субсидии либо о возврате документов с указанием причин возврата.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Получатель субсидии в течение 5 рабочих дней устраняет допущенные неточности и </w:t>
      </w:r>
    </w:p>
    <w:p w:rsidR="00B53D62" w:rsidRPr="001641F2" w:rsidRDefault="00B53D62" w:rsidP="00B53D62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(или) нарушения и представляет уточненные документы для получения Субсидии.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Главный  распорядитель  в  течение  5  рабочих  дней  проверяет  со  дня  получения  от Получателя субсидии уточненных документов, для предоставления Субсидии осуществляет проверку их полноты и правильности оформления и принимает решение о предоставлении Субсидии либо об отказе в предоставлении Субсидии.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г) по результатам отбора в течение 5 рабочих дней после даты окончания приема заявок принимает решение о Получателе субсидии, которое оформляется протоколом. </w:t>
      </w:r>
    </w:p>
    <w:p w:rsidR="00B53D62" w:rsidRPr="001641F2" w:rsidRDefault="00B53D62" w:rsidP="00B53D62">
      <w:pPr>
        <w:pStyle w:val="ConsPlusNormal"/>
        <w:ind w:firstLine="426"/>
        <w:jc w:val="center"/>
        <w:rPr>
          <w:sz w:val="24"/>
          <w:szCs w:val="24"/>
        </w:rPr>
      </w:pPr>
    </w:p>
    <w:p w:rsidR="00B53D62" w:rsidRPr="001641F2" w:rsidRDefault="00B53D62" w:rsidP="00B53D62">
      <w:pPr>
        <w:pStyle w:val="ConsPlusNormal"/>
        <w:ind w:firstLine="426"/>
        <w:jc w:val="center"/>
        <w:rPr>
          <w:b/>
          <w:sz w:val="24"/>
          <w:szCs w:val="24"/>
        </w:rPr>
      </w:pPr>
      <w:r w:rsidRPr="001641F2">
        <w:rPr>
          <w:b/>
          <w:sz w:val="24"/>
          <w:szCs w:val="24"/>
        </w:rPr>
        <w:t>3. 3. Организация деятельности Комиссии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3.1.  Состав  Комиссии  утверждается  постановлением  Администрации  </w:t>
      </w:r>
      <w:proofErr w:type="spellStart"/>
      <w:r w:rsidRPr="001641F2">
        <w:rPr>
          <w:sz w:val="24"/>
          <w:szCs w:val="24"/>
        </w:rPr>
        <w:t>Тымского</w:t>
      </w:r>
      <w:proofErr w:type="spellEnd"/>
      <w:r w:rsidRPr="001641F2">
        <w:rPr>
          <w:sz w:val="24"/>
          <w:szCs w:val="24"/>
        </w:rPr>
        <w:t xml:space="preserve"> сельского поселения.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>3.2.  Состав  Комиссии  формируется  из  работнико</w:t>
      </w:r>
      <w:r w:rsidR="008C3D60" w:rsidRPr="001641F2">
        <w:rPr>
          <w:sz w:val="24"/>
          <w:szCs w:val="24"/>
        </w:rPr>
        <w:t xml:space="preserve">в  Администрации  </w:t>
      </w:r>
      <w:proofErr w:type="spellStart"/>
      <w:r w:rsidR="008C3D60" w:rsidRPr="001641F2">
        <w:rPr>
          <w:sz w:val="24"/>
          <w:szCs w:val="24"/>
        </w:rPr>
        <w:t>Тымского</w:t>
      </w:r>
      <w:proofErr w:type="spellEnd"/>
      <w:r w:rsidR="008C3D60" w:rsidRPr="001641F2">
        <w:rPr>
          <w:sz w:val="24"/>
          <w:szCs w:val="24"/>
        </w:rPr>
        <w:t xml:space="preserve"> сельского поселения</w:t>
      </w:r>
      <w:r w:rsidRPr="001641F2">
        <w:rPr>
          <w:sz w:val="24"/>
          <w:szCs w:val="24"/>
        </w:rPr>
        <w:t xml:space="preserve">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3.3. Заседания Комиссии проводятся по мере необходимости.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3.4.  Заседание  Комиссии  считается  правомочным,  если  на  нем  присутствуют  более половины от установленного числа ее членов.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3.5. Порядок работы, дату, время, место проведения заседаний Комиссии и повестку дня ее  заседаний  определяет  председатель  Комиссии,  а  в  его  отсутствие  -  заместитель председателя Комиссии. 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Секретарь  Комиссии  обеспечивает  подготовку  материалов  к  заседанию  Комиссии,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уведомляет членов Комиссии о повестке, дате, месте и времени заседания, ведет протоколы заседаний Комиссии, обеспечивает хранение документов Комиссии.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3.6. В случае если член Комиссии по каким-либо причинам не может присутствовать на ее заседании, он обязан известить об этом секретаря Комиссии.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В  случае  отсутствия  на  заседании  Комиссии  секретаря  Комиссии,  его  функции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исполняет  один  из  членов  Комиссии,  присутствующих  на  заседании  Комиссии, уполномоченный председателем Комиссии.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3.7. Комиссия на следующий день после приема заявок проводит рассмотрение и оценку поданных заявок.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3.8.  Работа  Комиссии  осуществляется  в  форме  заседания.  Заседание  Комиссии проводится в очной форме.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3.9.  По  итогам  работы  Комиссии  должно  быть  принято  решение  о  предоставлении Субсидии либо об отказе в предоставлении Субсидии.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3.10. Решения Комиссии об определении победителя отбора оформляется </w:t>
      </w:r>
      <w:r w:rsidRPr="001641F2">
        <w:rPr>
          <w:sz w:val="24"/>
          <w:szCs w:val="24"/>
        </w:rPr>
        <w:lastRenderedPageBreak/>
        <w:t xml:space="preserve">протоколом о результатах  рассмотрения  заявок.  Протокол  ведет  секретарь  Комиссии.  Протокол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подписывается членами Комиссии, участвовавшими в заседании. 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Протокол о результатах рассмотрения заявок содержит следующие сведения: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 а) дату, время и место проведения, рассмотрения и проведения оценки заявок;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б) информацию об участниках отбора, заявки которых были рассмотрены;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в)  информацию  об  участниках  отбора,  заявки  которых  были  отклонены,  с 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B53D62" w:rsidRPr="001641F2" w:rsidRDefault="00B53D62" w:rsidP="008C3D60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>г)  наименование  Получателя  субсидии,  который  приз</w:t>
      </w:r>
      <w:r w:rsidR="008C3D60" w:rsidRPr="001641F2">
        <w:rPr>
          <w:sz w:val="24"/>
          <w:szCs w:val="24"/>
        </w:rPr>
        <w:t xml:space="preserve">нается  победителем  отбора,  с </w:t>
      </w:r>
      <w:proofErr w:type="gramStart"/>
      <w:r w:rsidRPr="001641F2">
        <w:rPr>
          <w:sz w:val="24"/>
          <w:szCs w:val="24"/>
        </w:rPr>
        <w:t>которыми</w:t>
      </w:r>
      <w:proofErr w:type="gramEnd"/>
      <w:r w:rsidRPr="001641F2">
        <w:rPr>
          <w:sz w:val="24"/>
          <w:szCs w:val="24"/>
        </w:rPr>
        <w:t xml:space="preserve">  заключается  соглашение  (договор)  о  предоставлении  Субсидии,  и  размер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предоставляемой ему Субсидии.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3.11. По результатам отбора в 14-дневный срок со дня рассмотрения и оценки заявок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>Комиссией  на  официальном  сайте  Адм</w:t>
      </w:r>
      <w:r w:rsidR="008C3D60" w:rsidRPr="001641F2">
        <w:rPr>
          <w:sz w:val="24"/>
          <w:szCs w:val="24"/>
        </w:rPr>
        <w:t xml:space="preserve">инистрации </w:t>
      </w:r>
      <w:proofErr w:type="spellStart"/>
      <w:r w:rsidR="008C3D60" w:rsidRPr="001641F2">
        <w:rPr>
          <w:sz w:val="24"/>
          <w:szCs w:val="24"/>
        </w:rPr>
        <w:t>Тымского</w:t>
      </w:r>
      <w:proofErr w:type="spellEnd"/>
      <w:r w:rsidR="008C3D60" w:rsidRPr="001641F2">
        <w:rPr>
          <w:sz w:val="24"/>
          <w:szCs w:val="24"/>
        </w:rPr>
        <w:t xml:space="preserve"> сельского поселения</w:t>
      </w:r>
      <w:r w:rsidRPr="001641F2">
        <w:rPr>
          <w:sz w:val="24"/>
          <w:szCs w:val="24"/>
        </w:rPr>
        <w:t xml:space="preserve">  размещается протокол о результатах рассмотрения заявок. </w:t>
      </w:r>
    </w:p>
    <w:p w:rsidR="00B53D62" w:rsidRPr="001641F2" w:rsidRDefault="00B53D62" w:rsidP="00B53D62">
      <w:pPr>
        <w:pStyle w:val="ConsPlusNormal"/>
        <w:ind w:firstLine="426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3.12.  Комиссия  определяет  суммы,  на  которые  будут  заключены  Соглашения  </w:t>
      </w:r>
      <w:proofErr w:type="gramStart"/>
      <w:r w:rsidRPr="001641F2">
        <w:rPr>
          <w:sz w:val="24"/>
          <w:szCs w:val="24"/>
        </w:rPr>
        <w:t>с</w:t>
      </w:r>
      <w:proofErr w:type="gramEnd"/>
      <w:r w:rsidRPr="001641F2">
        <w:rPr>
          <w:sz w:val="24"/>
          <w:szCs w:val="24"/>
        </w:rPr>
        <w:t xml:space="preserve"> </w:t>
      </w:r>
    </w:p>
    <w:p w:rsidR="00B53D62" w:rsidRPr="001641F2" w:rsidRDefault="00B53D62" w:rsidP="008C3D60">
      <w:pPr>
        <w:pStyle w:val="ConsPlusNormal"/>
        <w:jc w:val="both"/>
        <w:rPr>
          <w:sz w:val="24"/>
          <w:szCs w:val="24"/>
        </w:rPr>
      </w:pPr>
      <w:r w:rsidRPr="001641F2">
        <w:rPr>
          <w:sz w:val="24"/>
          <w:szCs w:val="24"/>
        </w:rPr>
        <w:t xml:space="preserve">победителями  отбора,  а  также  устанавливает  срок,  в  течение  которого  должны  быть </w:t>
      </w:r>
    </w:p>
    <w:p w:rsidR="007127ED" w:rsidRPr="001641F2" w:rsidRDefault="00B53D62" w:rsidP="001641F2">
      <w:pPr>
        <w:pStyle w:val="ConsPlusNormal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>заключены Соглашения (договора) на предоставление субсидии участникам отбора.</w:t>
      </w:r>
      <w:r w:rsidR="007127ED" w:rsidRPr="001641F2">
        <w:rPr>
          <w:sz w:val="24"/>
          <w:szCs w:val="24"/>
        </w:rPr>
        <w:br w:type="page"/>
      </w:r>
      <w:r w:rsidR="008C3D60" w:rsidRPr="001641F2"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7127ED" w:rsidRPr="001641F2">
        <w:rPr>
          <w:sz w:val="24"/>
          <w:szCs w:val="24"/>
        </w:rPr>
        <w:t>Утверждено</w:t>
      </w:r>
    </w:p>
    <w:p w:rsidR="007127ED" w:rsidRPr="001641F2" w:rsidRDefault="007127ED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>постановлением Администрации</w:t>
      </w:r>
    </w:p>
    <w:p w:rsidR="007127ED" w:rsidRPr="001641F2" w:rsidRDefault="008C3D60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</w:t>
      </w:r>
      <w:r w:rsidR="001641F2">
        <w:rPr>
          <w:sz w:val="24"/>
          <w:szCs w:val="24"/>
        </w:rPr>
        <w:t xml:space="preserve">                   </w:t>
      </w:r>
      <w:bookmarkStart w:id="3" w:name="_GoBack"/>
      <w:bookmarkEnd w:id="3"/>
      <w:proofErr w:type="spellStart"/>
      <w:r w:rsidR="007127ED" w:rsidRPr="001641F2">
        <w:rPr>
          <w:sz w:val="24"/>
          <w:szCs w:val="24"/>
        </w:rPr>
        <w:t>Тымского</w:t>
      </w:r>
      <w:proofErr w:type="spellEnd"/>
      <w:r w:rsidR="007127ED" w:rsidRPr="001641F2">
        <w:rPr>
          <w:sz w:val="24"/>
          <w:szCs w:val="24"/>
        </w:rPr>
        <w:t xml:space="preserve"> сельского поселения</w:t>
      </w:r>
    </w:p>
    <w:p w:rsidR="007127ED" w:rsidRPr="001641F2" w:rsidRDefault="008C3D60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                                             от 01.08.2024 № 22</w:t>
      </w:r>
    </w:p>
    <w:p w:rsidR="007127ED" w:rsidRPr="001641F2" w:rsidRDefault="008C3D60" w:rsidP="001641F2">
      <w:pPr>
        <w:pStyle w:val="ConsPlusNormal"/>
        <w:ind w:firstLine="426"/>
        <w:jc w:val="right"/>
        <w:rPr>
          <w:sz w:val="24"/>
          <w:szCs w:val="24"/>
        </w:rPr>
      </w:pPr>
      <w:r w:rsidRPr="001641F2">
        <w:rPr>
          <w:sz w:val="24"/>
          <w:szCs w:val="24"/>
        </w:rPr>
        <w:t xml:space="preserve">                                                                                                </w:t>
      </w:r>
      <w:r w:rsidR="007127ED" w:rsidRPr="001641F2">
        <w:rPr>
          <w:sz w:val="24"/>
          <w:szCs w:val="24"/>
        </w:rPr>
        <w:t>Приложение №</w:t>
      </w:r>
      <w:r w:rsidR="00EC0CF8" w:rsidRPr="001641F2">
        <w:rPr>
          <w:sz w:val="24"/>
          <w:szCs w:val="24"/>
        </w:rPr>
        <w:t xml:space="preserve"> </w:t>
      </w:r>
      <w:r w:rsidR="007127ED" w:rsidRPr="001641F2">
        <w:rPr>
          <w:sz w:val="24"/>
          <w:szCs w:val="24"/>
        </w:rPr>
        <w:t>2</w:t>
      </w:r>
    </w:p>
    <w:p w:rsidR="007127ED" w:rsidRPr="001641F2" w:rsidRDefault="007127ED" w:rsidP="007127ED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7127ED" w:rsidRPr="001641F2" w:rsidRDefault="007127ED" w:rsidP="007127E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127ED" w:rsidRPr="001641F2" w:rsidRDefault="007127ED" w:rsidP="007127E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127ED" w:rsidRPr="001641F2" w:rsidRDefault="007127ED" w:rsidP="007127E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>СОСТАВ</w:t>
      </w:r>
    </w:p>
    <w:p w:rsidR="007127ED" w:rsidRPr="001641F2" w:rsidRDefault="008C3D60" w:rsidP="007127E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1F2">
        <w:rPr>
          <w:rFonts w:ascii="Arial" w:hAnsi="Arial" w:cs="Arial"/>
          <w:b/>
        </w:rPr>
        <w:t xml:space="preserve">Комиссии по отбору заявок на предоставление субсидии на компенсацию  сверхнормативных расходов и (или) выпадающих доходов </w:t>
      </w:r>
      <w:proofErr w:type="spellStart"/>
      <w:r w:rsidRPr="001641F2">
        <w:rPr>
          <w:rFonts w:ascii="Arial" w:hAnsi="Arial" w:cs="Arial"/>
          <w:b/>
        </w:rPr>
        <w:t>ресурсоснабжающих</w:t>
      </w:r>
      <w:proofErr w:type="spellEnd"/>
      <w:r w:rsidRPr="001641F2">
        <w:rPr>
          <w:rFonts w:ascii="Arial" w:hAnsi="Arial" w:cs="Arial"/>
          <w:b/>
        </w:rPr>
        <w:t xml:space="preserve"> организаций, оказывающих коммунальные услуги на территории муниципального образования </w:t>
      </w:r>
      <w:proofErr w:type="spellStart"/>
      <w:r w:rsidRPr="001641F2">
        <w:rPr>
          <w:rFonts w:ascii="Arial" w:hAnsi="Arial" w:cs="Arial"/>
          <w:b/>
        </w:rPr>
        <w:t>Тымское</w:t>
      </w:r>
      <w:proofErr w:type="spellEnd"/>
      <w:r w:rsidRPr="001641F2">
        <w:rPr>
          <w:rFonts w:ascii="Arial" w:hAnsi="Arial" w:cs="Arial"/>
          <w:b/>
        </w:rPr>
        <w:t xml:space="preserve"> сельское поселение </w:t>
      </w:r>
      <w:proofErr w:type="spellStart"/>
      <w:r w:rsidRPr="001641F2">
        <w:rPr>
          <w:rFonts w:ascii="Arial" w:hAnsi="Arial" w:cs="Arial"/>
          <w:b/>
        </w:rPr>
        <w:t>Каргасокского</w:t>
      </w:r>
      <w:proofErr w:type="spellEnd"/>
      <w:r w:rsidRPr="001641F2">
        <w:rPr>
          <w:rFonts w:ascii="Arial" w:hAnsi="Arial" w:cs="Arial"/>
          <w:b/>
        </w:rPr>
        <w:t xml:space="preserve"> района Томской области</w:t>
      </w:r>
    </w:p>
    <w:p w:rsidR="008C3D60" w:rsidRPr="001641F2" w:rsidRDefault="008C3D60" w:rsidP="007127E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14"/>
        <w:gridCol w:w="5931"/>
      </w:tblGrid>
      <w:tr w:rsidR="007127ED" w:rsidRPr="001641F2" w:rsidTr="007127ED">
        <w:trPr>
          <w:tblCellSpacing w:w="15" w:type="dxa"/>
        </w:trPr>
        <w:tc>
          <w:tcPr>
            <w:tcW w:w="4969" w:type="pct"/>
            <w:gridSpan w:val="2"/>
          </w:tcPr>
          <w:p w:rsidR="007127ED" w:rsidRPr="001641F2" w:rsidRDefault="008C3D60" w:rsidP="007127ED">
            <w:pPr>
              <w:pStyle w:val="a5"/>
              <w:spacing w:after="240" w:afterAutospacing="0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  <w:u w:val="single"/>
              </w:rPr>
              <w:t>Председатель Комиссии</w:t>
            </w:r>
            <w:r w:rsidR="007127ED" w:rsidRPr="001641F2">
              <w:rPr>
                <w:rFonts w:ascii="Arial" w:hAnsi="Arial" w:cs="Arial"/>
                <w:u w:val="single"/>
              </w:rPr>
              <w:t>:</w:t>
            </w:r>
          </w:p>
        </w:tc>
      </w:tr>
      <w:tr w:rsidR="007127ED" w:rsidRPr="001641F2" w:rsidTr="00406027">
        <w:trPr>
          <w:tblCellSpacing w:w="15" w:type="dxa"/>
        </w:trPr>
        <w:tc>
          <w:tcPr>
            <w:tcW w:w="1908" w:type="pct"/>
          </w:tcPr>
          <w:p w:rsidR="007127ED" w:rsidRPr="001641F2" w:rsidRDefault="00EC0CF8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>Важенин Константин Федорович</w:t>
            </w:r>
          </w:p>
        </w:tc>
        <w:tc>
          <w:tcPr>
            <w:tcW w:w="3045" w:type="pct"/>
          </w:tcPr>
          <w:p w:rsidR="007127ED" w:rsidRPr="001641F2" w:rsidRDefault="00EC0CF8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 xml:space="preserve"> Глава</w:t>
            </w:r>
            <w:r w:rsidR="007127ED" w:rsidRPr="001641F2">
              <w:rPr>
                <w:rFonts w:ascii="Arial" w:hAnsi="Arial" w:cs="Arial"/>
              </w:rPr>
              <w:t xml:space="preserve"> </w:t>
            </w:r>
            <w:proofErr w:type="spellStart"/>
            <w:r w:rsidR="007127ED" w:rsidRPr="001641F2">
              <w:rPr>
                <w:rFonts w:ascii="Arial" w:hAnsi="Arial" w:cs="Arial"/>
              </w:rPr>
              <w:t>Тымского</w:t>
            </w:r>
            <w:proofErr w:type="spellEnd"/>
            <w:r w:rsidR="007127ED" w:rsidRPr="001641F2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E44D69" w:rsidRPr="001641F2" w:rsidTr="00E44D69">
        <w:trPr>
          <w:tblCellSpacing w:w="15" w:type="dxa"/>
        </w:trPr>
        <w:tc>
          <w:tcPr>
            <w:tcW w:w="4969" w:type="pct"/>
            <w:gridSpan w:val="2"/>
          </w:tcPr>
          <w:p w:rsidR="00406027" w:rsidRPr="001641F2" w:rsidRDefault="00E44D69" w:rsidP="004D55CC">
            <w:pPr>
              <w:pStyle w:val="a5"/>
              <w:rPr>
                <w:rFonts w:ascii="Arial" w:hAnsi="Arial" w:cs="Arial"/>
                <w:u w:val="single"/>
              </w:rPr>
            </w:pPr>
            <w:r w:rsidRPr="001641F2">
              <w:rPr>
                <w:rFonts w:ascii="Arial" w:hAnsi="Arial" w:cs="Arial"/>
                <w:u w:val="single"/>
              </w:rPr>
              <w:t xml:space="preserve">Заместитель </w:t>
            </w:r>
            <w:r w:rsidR="008C3D60" w:rsidRPr="001641F2">
              <w:rPr>
                <w:rFonts w:ascii="Arial" w:hAnsi="Arial" w:cs="Arial"/>
                <w:u w:val="single"/>
              </w:rPr>
              <w:t>Председателя Комиссии</w:t>
            </w:r>
          </w:p>
        </w:tc>
      </w:tr>
      <w:tr w:rsidR="00E44D69" w:rsidRPr="001641F2" w:rsidTr="00406027">
        <w:trPr>
          <w:tblCellSpacing w:w="15" w:type="dxa"/>
        </w:trPr>
        <w:tc>
          <w:tcPr>
            <w:tcW w:w="1908" w:type="pct"/>
          </w:tcPr>
          <w:p w:rsidR="00E44D69" w:rsidRPr="001641F2" w:rsidRDefault="00E44D69" w:rsidP="004D55CC">
            <w:pPr>
              <w:pStyle w:val="a5"/>
              <w:rPr>
                <w:rFonts w:ascii="Arial" w:hAnsi="Arial" w:cs="Arial"/>
              </w:rPr>
            </w:pPr>
            <w:proofErr w:type="spellStart"/>
            <w:r w:rsidRPr="001641F2">
              <w:rPr>
                <w:rFonts w:ascii="Arial" w:hAnsi="Arial" w:cs="Arial"/>
              </w:rPr>
              <w:t>Эльшайдт</w:t>
            </w:r>
            <w:proofErr w:type="spellEnd"/>
            <w:r w:rsidRPr="001641F2">
              <w:rPr>
                <w:rFonts w:ascii="Arial" w:hAnsi="Arial" w:cs="Arial"/>
              </w:rPr>
              <w:t xml:space="preserve"> Светлана Валерьевна</w:t>
            </w:r>
          </w:p>
        </w:tc>
        <w:tc>
          <w:tcPr>
            <w:tcW w:w="3045" w:type="pct"/>
          </w:tcPr>
          <w:p w:rsidR="00E44D69" w:rsidRPr="001641F2" w:rsidRDefault="00E44D69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 xml:space="preserve">специалист 1 категории Администрации </w:t>
            </w:r>
            <w:proofErr w:type="spellStart"/>
            <w:r w:rsidRPr="001641F2">
              <w:rPr>
                <w:rFonts w:ascii="Arial" w:hAnsi="Arial" w:cs="Arial"/>
              </w:rPr>
              <w:t>Тымского</w:t>
            </w:r>
            <w:proofErr w:type="spellEnd"/>
            <w:r w:rsidRPr="001641F2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127ED" w:rsidRPr="001641F2" w:rsidTr="00406027">
        <w:trPr>
          <w:trHeight w:val="497"/>
          <w:tblCellSpacing w:w="15" w:type="dxa"/>
        </w:trPr>
        <w:tc>
          <w:tcPr>
            <w:tcW w:w="4969" w:type="pct"/>
            <w:gridSpan w:val="2"/>
          </w:tcPr>
          <w:p w:rsidR="007127ED" w:rsidRPr="001641F2" w:rsidRDefault="00406027" w:rsidP="004D55CC">
            <w:pPr>
              <w:pStyle w:val="a5"/>
              <w:spacing w:after="240" w:afterAutospacing="0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  <w:u w:val="single"/>
              </w:rPr>
              <w:t>Секретарь</w:t>
            </w:r>
            <w:r w:rsidR="008C3D60" w:rsidRPr="001641F2">
              <w:rPr>
                <w:rFonts w:ascii="Arial" w:hAnsi="Arial" w:cs="Arial"/>
                <w:u w:val="single"/>
              </w:rPr>
              <w:t xml:space="preserve"> Комиссии</w:t>
            </w:r>
            <w:r w:rsidR="007127ED" w:rsidRPr="001641F2">
              <w:rPr>
                <w:rFonts w:ascii="Arial" w:hAnsi="Arial" w:cs="Arial"/>
                <w:u w:val="single"/>
              </w:rPr>
              <w:t>:</w:t>
            </w:r>
            <w:r w:rsidR="007127ED" w:rsidRPr="001641F2">
              <w:rPr>
                <w:rFonts w:ascii="Arial" w:hAnsi="Arial" w:cs="Arial"/>
              </w:rPr>
              <w:t xml:space="preserve"> </w:t>
            </w:r>
          </w:p>
        </w:tc>
      </w:tr>
      <w:tr w:rsidR="007127ED" w:rsidRPr="001641F2" w:rsidTr="00406027">
        <w:trPr>
          <w:tblCellSpacing w:w="15" w:type="dxa"/>
        </w:trPr>
        <w:tc>
          <w:tcPr>
            <w:tcW w:w="1908" w:type="pct"/>
          </w:tcPr>
          <w:p w:rsidR="007127ED" w:rsidRPr="001641F2" w:rsidRDefault="00E3203F" w:rsidP="004D55CC">
            <w:pPr>
              <w:pStyle w:val="a5"/>
              <w:spacing w:after="240" w:afterAutospacing="0"/>
              <w:rPr>
                <w:rFonts w:ascii="Arial" w:hAnsi="Arial" w:cs="Arial"/>
              </w:rPr>
            </w:pPr>
            <w:proofErr w:type="spellStart"/>
            <w:r w:rsidRPr="001641F2">
              <w:rPr>
                <w:rFonts w:ascii="Arial" w:hAnsi="Arial" w:cs="Arial"/>
              </w:rPr>
              <w:t>Слепынина</w:t>
            </w:r>
            <w:proofErr w:type="spellEnd"/>
            <w:r w:rsidRPr="001641F2">
              <w:rPr>
                <w:rFonts w:ascii="Arial" w:hAnsi="Arial" w:cs="Arial"/>
              </w:rPr>
              <w:t xml:space="preserve"> Марина Александровна</w:t>
            </w:r>
          </w:p>
        </w:tc>
        <w:tc>
          <w:tcPr>
            <w:tcW w:w="3045" w:type="pct"/>
          </w:tcPr>
          <w:p w:rsidR="007127ED" w:rsidRPr="001641F2" w:rsidRDefault="00EC0CF8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 xml:space="preserve">специалист 1 категории Администрации </w:t>
            </w:r>
            <w:proofErr w:type="spellStart"/>
            <w:r w:rsidRPr="001641F2">
              <w:rPr>
                <w:rFonts w:ascii="Arial" w:hAnsi="Arial" w:cs="Arial"/>
              </w:rPr>
              <w:t>Тымского</w:t>
            </w:r>
            <w:proofErr w:type="spellEnd"/>
            <w:r w:rsidRPr="001641F2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06027" w:rsidRPr="001641F2" w:rsidTr="00406027">
        <w:trPr>
          <w:tblCellSpacing w:w="15" w:type="dxa"/>
        </w:trPr>
        <w:tc>
          <w:tcPr>
            <w:tcW w:w="4969" w:type="pct"/>
            <w:gridSpan w:val="2"/>
          </w:tcPr>
          <w:p w:rsidR="00406027" w:rsidRPr="001641F2" w:rsidRDefault="00406027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  <w:u w:val="single"/>
              </w:rPr>
              <w:t>Члены Комиссии:</w:t>
            </w:r>
          </w:p>
        </w:tc>
      </w:tr>
      <w:tr w:rsidR="008C3D60" w:rsidRPr="001641F2" w:rsidTr="00406027">
        <w:trPr>
          <w:tblCellSpacing w:w="15" w:type="dxa"/>
        </w:trPr>
        <w:tc>
          <w:tcPr>
            <w:tcW w:w="1908" w:type="pct"/>
          </w:tcPr>
          <w:p w:rsidR="008C3D60" w:rsidRPr="001641F2" w:rsidRDefault="008C3D60" w:rsidP="004D55CC">
            <w:pPr>
              <w:pStyle w:val="a5"/>
              <w:spacing w:after="240" w:afterAutospacing="0"/>
              <w:rPr>
                <w:rFonts w:ascii="Arial" w:hAnsi="Arial" w:cs="Arial"/>
              </w:rPr>
            </w:pPr>
            <w:proofErr w:type="spellStart"/>
            <w:r w:rsidRPr="001641F2">
              <w:rPr>
                <w:rFonts w:ascii="Arial" w:hAnsi="Arial" w:cs="Arial"/>
              </w:rPr>
              <w:t>Сагеева</w:t>
            </w:r>
            <w:proofErr w:type="spellEnd"/>
            <w:r w:rsidRPr="001641F2">
              <w:rPr>
                <w:rFonts w:ascii="Arial" w:hAnsi="Arial" w:cs="Arial"/>
              </w:rPr>
              <w:t xml:space="preserve"> Елена Васильевна</w:t>
            </w:r>
          </w:p>
        </w:tc>
        <w:tc>
          <w:tcPr>
            <w:tcW w:w="3045" w:type="pct"/>
          </w:tcPr>
          <w:p w:rsidR="008C3D60" w:rsidRPr="001641F2" w:rsidRDefault="008C3D60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 xml:space="preserve">главный бухгалтер Администрации </w:t>
            </w:r>
            <w:proofErr w:type="spellStart"/>
            <w:r w:rsidRPr="001641F2">
              <w:rPr>
                <w:rFonts w:ascii="Arial" w:hAnsi="Arial" w:cs="Arial"/>
              </w:rPr>
              <w:t>Тымского</w:t>
            </w:r>
            <w:proofErr w:type="spellEnd"/>
            <w:r w:rsidRPr="001641F2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C3D60" w:rsidRPr="001641F2" w:rsidTr="00406027">
        <w:trPr>
          <w:tblCellSpacing w:w="15" w:type="dxa"/>
        </w:trPr>
        <w:tc>
          <w:tcPr>
            <w:tcW w:w="1908" w:type="pct"/>
          </w:tcPr>
          <w:p w:rsidR="008C3D60" w:rsidRPr="001641F2" w:rsidRDefault="008C3D60" w:rsidP="004D55CC">
            <w:pPr>
              <w:pStyle w:val="a5"/>
              <w:spacing w:after="240" w:afterAutospacing="0"/>
              <w:rPr>
                <w:rFonts w:ascii="Arial" w:hAnsi="Arial" w:cs="Arial"/>
              </w:rPr>
            </w:pPr>
            <w:proofErr w:type="spellStart"/>
            <w:r w:rsidRPr="001641F2">
              <w:rPr>
                <w:rFonts w:ascii="Arial" w:hAnsi="Arial" w:cs="Arial"/>
              </w:rPr>
              <w:t>Муслухов</w:t>
            </w:r>
            <w:proofErr w:type="spellEnd"/>
            <w:r w:rsidRPr="001641F2">
              <w:rPr>
                <w:rFonts w:ascii="Arial" w:hAnsi="Arial" w:cs="Arial"/>
              </w:rPr>
              <w:t xml:space="preserve"> Сергей </w:t>
            </w:r>
            <w:proofErr w:type="spellStart"/>
            <w:r w:rsidRPr="001641F2">
              <w:rPr>
                <w:rFonts w:ascii="Arial" w:hAnsi="Arial" w:cs="Arial"/>
              </w:rPr>
              <w:t>Агзаметдинович</w:t>
            </w:r>
            <w:proofErr w:type="spellEnd"/>
          </w:p>
        </w:tc>
        <w:tc>
          <w:tcPr>
            <w:tcW w:w="3045" w:type="pct"/>
          </w:tcPr>
          <w:p w:rsidR="008C3D60" w:rsidRPr="001641F2" w:rsidRDefault="008C3D60" w:rsidP="004D55CC">
            <w:pPr>
              <w:pStyle w:val="a5"/>
              <w:rPr>
                <w:rFonts w:ascii="Arial" w:hAnsi="Arial" w:cs="Arial"/>
              </w:rPr>
            </w:pPr>
            <w:r w:rsidRPr="001641F2">
              <w:rPr>
                <w:rFonts w:ascii="Arial" w:hAnsi="Arial" w:cs="Arial"/>
              </w:rPr>
              <w:t xml:space="preserve">водитель Администрации </w:t>
            </w:r>
            <w:proofErr w:type="spellStart"/>
            <w:r w:rsidRPr="001641F2">
              <w:rPr>
                <w:rFonts w:ascii="Arial" w:hAnsi="Arial" w:cs="Arial"/>
              </w:rPr>
              <w:t>Тымского</w:t>
            </w:r>
            <w:proofErr w:type="spellEnd"/>
            <w:r w:rsidRPr="001641F2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7127ED" w:rsidRPr="001641F2" w:rsidRDefault="007127ED" w:rsidP="007127ED">
      <w:pPr>
        <w:rPr>
          <w:rFonts w:ascii="Arial" w:hAnsi="Arial" w:cs="Arial"/>
        </w:rPr>
      </w:pPr>
    </w:p>
    <w:p w:rsidR="007127ED" w:rsidRPr="001641F2" w:rsidRDefault="007127ED" w:rsidP="007127ED">
      <w:pPr>
        <w:rPr>
          <w:rFonts w:ascii="Arial" w:hAnsi="Arial" w:cs="Arial"/>
        </w:rPr>
      </w:pPr>
    </w:p>
    <w:p w:rsidR="007127ED" w:rsidRPr="001641F2" w:rsidRDefault="007127ED">
      <w:pPr>
        <w:spacing w:after="200" w:line="276" w:lineRule="auto"/>
        <w:rPr>
          <w:rFonts w:ascii="Arial" w:hAnsi="Arial" w:cs="Arial"/>
        </w:rPr>
      </w:pPr>
    </w:p>
    <w:sectPr w:rsidR="007127ED" w:rsidRPr="001641F2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4D4B4A"/>
    <w:multiLevelType w:val="singleLevel"/>
    <w:tmpl w:val="469C1D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BE3588"/>
    <w:multiLevelType w:val="multilevel"/>
    <w:tmpl w:val="CA6646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C8"/>
    <w:rsid w:val="000426D0"/>
    <w:rsid w:val="00087FFA"/>
    <w:rsid w:val="000E2393"/>
    <w:rsid w:val="001641F2"/>
    <w:rsid w:val="002D6F9C"/>
    <w:rsid w:val="002E7CFF"/>
    <w:rsid w:val="003F5558"/>
    <w:rsid w:val="00406027"/>
    <w:rsid w:val="004105CB"/>
    <w:rsid w:val="004928FB"/>
    <w:rsid w:val="00633405"/>
    <w:rsid w:val="006B5175"/>
    <w:rsid w:val="007127ED"/>
    <w:rsid w:val="007246A2"/>
    <w:rsid w:val="00734315"/>
    <w:rsid w:val="007B3DFE"/>
    <w:rsid w:val="007C6D67"/>
    <w:rsid w:val="007F0533"/>
    <w:rsid w:val="00820AF0"/>
    <w:rsid w:val="00832731"/>
    <w:rsid w:val="008604B0"/>
    <w:rsid w:val="00874FCB"/>
    <w:rsid w:val="008C3D60"/>
    <w:rsid w:val="009E02F5"/>
    <w:rsid w:val="009E6C37"/>
    <w:rsid w:val="00B42DBD"/>
    <w:rsid w:val="00B53D62"/>
    <w:rsid w:val="00BF41C8"/>
    <w:rsid w:val="00BF6329"/>
    <w:rsid w:val="00C06234"/>
    <w:rsid w:val="00CD7E20"/>
    <w:rsid w:val="00D27102"/>
    <w:rsid w:val="00D63E25"/>
    <w:rsid w:val="00E3203F"/>
    <w:rsid w:val="00E44D69"/>
    <w:rsid w:val="00EA7C9F"/>
    <w:rsid w:val="00EB7A4D"/>
    <w:rsid w:val="00EC0CF8"/>
    <w:rsid w:val="00ED0C52"/>
    <w:rsid w:val="00F0126A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1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41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41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41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4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41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BF41C8"/>
    <w:rPr>
      <w:szCs w:val="20"/>
      <w:lang w:val="en-US"/>
    </w:rPr>
  </w:style>
  <w:style w:type="paragraph" w:customStyle="1" w:styleId="ConsPlusNormal">
    <w:name w:val="ConsPlusNormal"/>
    <w:rsid w:val="00BF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4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D27102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0B9F"/>
    <w:pPr>
      <w:widowControl w:val="0"/>
      <w:autoSpaceDE w:val="0"/>
      <w:autoSpaceDN w:val="0"/>
      <w:adjustRightInd w:val="0"/>
      <w:spacing w:line="271" w:lineRule="exact"/>
      <w:ind w:firstLine="427"/>
    </w:pPr>
  </w:style>
  <w:style w:type="character" w:customStyle="1" w:styleId="FontStyle31">
    <w:name w:val="Font Style31"/>
    <w:uiPriority w:val="99"/>
    <w:rsid w:val="00F50B9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50B9F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EC0CF8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List Paragraph"/>
    <w:basedOn w:val="a"/>
    <w:uiPriority w:val="34"/>
    <w:qFormat/>
    <w:rsid w:val="00EC0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ktexjustify">
    <w:name w:val="dktexjustify"/>
    <w:basedOn w:val="a"/>
    <w:rsid w:val="006334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2014-03-25T05:42:00Z</cp:lastPrinted>
  <dcterms:created xsi:type="dcterms:W3CDTF">2014-06-26T09:43:00Z</dcterms:created>
  <dcterms:modified xsi:type="dcterms:W3CDTF">2024-09-02T06:22:00Z</dcterms:modified>
</cp:coreProperties>
</file>